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D2196" w14:textId="77777777" w:rsidR="006913E2" w:rsidRPr="00C3213F" w:rsidRDefault="00ED3E91" w:rsidP="006913E2">
      <w:pPr>
        <w:autoSpaceDE w:val="0"/>
        <w:autoSpaceDN w:val="0"/>
        <w:adjustRightInd w:val="0"/>
        <w:spacing w:after="0" w:line="240" w:lineRule="auto"/>
        <w:jc w:val="center"/>
        <w:rPr>
          <w:rFonts w:ascii="Arial" w:hAnsi="Arial" w:cs="Arial"/>
          <w:b/>
          <w:bCs/>
          <w:color w:val="000000"/>
          <w:sz w:val="24"/>
          <w:szCs w:val="24"/>
        </w:rPr>
      </w:pPr>
      <w:r w:rsidRPr="00C3213F">
        <w:rPr>
          <w:rFonts w:ascii="Arial" w:hAnsi="Arial" w:cs="Arial"/>
          <w:b/>
          <w:bCs/>
          <w:noProof/>
          <w:color w:val="000000"/>
          <w:sz w:val="20"/>
          <w:szCs w:val="20"/>
          <w:lang w:eastAsia="en-ZA"/>
        </w:rPr>
        <w:drawing>
          <wp:inline distT="0" distB="0" distL="0" distR="0" wp14:anchorId="1ABC0A07" wp14:editId="40BDCA31">
            <wp:extent cx="800319" cy="790575"/>
            <wp:effectExtent l="0" t="0" r="0" b="0"/>
            <wp:docPr id="1026"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close-up of a logo&#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259" cy="795455"/>
                    </a:xfrm>
                    <a:prstGeom prst="rect">
                      <a:avLst/>
                    </a:prstGeom>
                    <a:noFill/>
                    <a:ln>
                      <a:noFill/>
                    </a:ln>
                  </pic:spPr>
                </pic:pic>
              </a:graphicData>
            </a:graphic>
          </wp:inline>
        </w:drawing>
      </w:r>
    </w:p>
    <w:p w14:paraId="1EFEE073" w14:textId="6EBE8E7C" w:rsidR="00AC6200" w:rsidRPr="00C3213F" w:rsidRDefault="00AC6200" w:rsidP="006913E2">
      <w:pPr>
        <w:autoSpaceDE w:val="0"/>
        <w:autoSpaceDN w:val="0"/>
        <w:adjustRightInd w:val="0"/>
        <w:spacing w:after="0" w:line="240" w:lineRule="auto"/>
        <w:jc w:val="center"/>
        <w:rPr>
          <w:rFonts w:ascii="Arial" w:hAnsi="Arial" w:cs="Arial"/>
          <w:b/>
          <w:bCs/>
          <w:color w:val="000000"/>
          <w:sz w:val="24"/>
          <w:szCs w:val="24"/>
        </w:rPr>
      </w:pPr>
      <w:r w:rsidRPr="00C3213F">
        <w:rPr>
          <w:rFonts w:ascii="Arial" w:hAnsi="Arial" w:cs="Arial"/>
          <w:b/>
          <w:bCs/>
          <w:color w:val="000000"/>
          <w:sz w:val="24"/>
          <w:szCs w:val="24"/>
        </w:rPr>
        <w:t>SPECIAL TERMS AND CONDITIONS</w:t>
      </w:r>
    </w:p>
    <w:p w14:paraId="32F55DCA" w14:textId="3A70D9A3" w:rsidR="00AC6200" w:rsidRPr="00C3213F" w:rsidRDefault="00AC6200" w:rsidP="00A71E71">
      <w:pPr>
        <w:autoSpaceDE w:val="0"/>
        <w:autoSpaceDN w:val="0"/>
        <w:adjustRightInd w:val="0"/>
        <w:spacing w:after="0" w:line="240" w:lineRule="auto"/>
        <w:jc w:val="center"/>
        <w:rPr>
          <w:rFonts w:ascii="Arial" w:hAnsi="Arial" w:cs="Arial"/>
          <w:b/>
          <w:bCs/>
          <w:color w:val="000000"/>
          <w:sz w:val="24"/>
          <w:szCs w:val="24"/>
        </w:rPr>
      </w:pPr>
      <w:r w:rsidRPr="00C3213F">
        <w:rPr>
          <w:rFonts w:ascii="Arial" w:hAnsi="Arial" w:cs="Arial"/>
          <w:b/>
          <w:bCs/>
          <w:color w:val="000000"/>
          <w:sz w:val="24"/>
          <w:szCs w:val="24"/>
        </w:rPr>
        <w:t xml:space="preserve">FOR </w:t>
      </w:r>
      <w:r w:rsidR="001E0F61">
        <w:rPr>
          <w:rFonts w:ascii="Arial" w:hAnsi="Arial" w:cs="Arial"/>
          <w:b/>
          <w:bCs/>
          <w:color w:val="000000"/>
          <w:sz w:val="24"/>
          <w:szCs w:val="24"/>
        </w:rPr>
        <w:t>PARKHOME MODULAR UNITS</w:t>
      </w:r>
      <w:r w:rsidRPr="00C3213F">
        <w:rPr>
          <w:rFonts w:ascii="Arial" w:hAnsi="Arial" w:cs="Arial"/>
          <w:b/>
          <w:bCs/>
          <w:color w:val="000000"/>
          <w:sz w:val="24"/>
          <w:szCs w:val="24"/>
        </w:rPr>
        <w:t xml:space="preserve"> </w:t>
      </w:r>
      <w:r w:rsidR="005F64E4">
        <w:rPr>
          <w:rFonts w:ascii="Arial" w:hAnsi="Arial" w:cs="Arial"/>
          <w:b/>
          <w:bCs/>
          <w:color w:val="000000"/>
          <w:sz w:val="24"/>
          <w:szCs w:val="24"/>
        </w:rPr>
        <w:t xml:space="preserve">RELOCATION </w:t>
      </w:r>
      <w:r w:rsidRPr="00C3213F">
        <w:rPr>
          <w:rFonts w:ascii="Arial" w:hAnsi="Arial" w:cs="Arial"/>
          <w:b/>
          <w:bCs/>
          <w:color w:val="000000"/>
          <w:sz w:val="24"/>
          <w:szCs w:val="24"/>
        </w:rPr>
        <w:t>AUCTION SALE ON</w:t>
      </w:r>
    </w:p>
    <w:p w14:paraId="7487BBD7" w14:textId="7B9FDF57" w:rsidR="00541CF0" w:rsidRPr="00C3213F" w:rsidRDefault="00073A55" w:rsidP="00A71E71">
      <w:pPr>
        <w:autoSpaceDE w:val="0"/>
        <w:autoSpaceDN w:val="0"/>
        <w:adjustRightInd w:val="0"/>
        <w:spacing w:after="0" w:line="240" w:lineRule="auto"/>
        <w:jc w:val="center"/>
        <w:rPr>
          <w:rFonts w:ascii="Arial" w:hAnsi="Arial" w:cs="Arial"/>
          <w:b/>
          <w:bCs/>
          <w:color w:val="000000"/>
          <w:sz w:val="24"/>
          <w:szCs w:val="24"/>
        </w:rPr>
      </w:pPr>
      <w:r w:rsidRPr="00C3213F">
        <w:rPr>
          <w:rFonts w:ascii="Arial" w:hAnsi="Arial" w:cs="Arial"/>
          <w:b/>
          <w:bCs/>
          <w:color w:val="000000"/>
          <w:sz w:val="24"/>
          <w:szCs w:val="24"/>
        </w:rPr>
        <w:t>Thursday</w:t>
      </w:r>
      <w:r w:rsidR="00AB4D98" w:rsidRPr="00C3213F">
        <w:rPr>
          <w:rFonts w:ascii="Arial" w:hAnsi="Arial" w:cs="Arial"/>
          <w:b/>
          <w:bCs/>
          <w:color w:val="000000"/>
          <w:sz w:val="24"/>
          <w:szCs w:val="24"/>
        </w:rPr>
        <w:t xml:space="preserve"> </w:t>
      </w:r>
      <w:r w:rsidR="006E58A3">
        <w:rPr>
          <w:rFonts w:ascii="Arial" w:hAnsi="Arial" w:cs="Arial"/>
          <w:b/>
          <w:bCs/>
          <w:color w:val="000000"/>
          <w:sz w:val="24"/>
          <w:szCs w:val="24"/>
        </w:rPr>
        <w:t>22 February 2024</w:t>
      </w:r>
      <w:r w:rsidR="00F70DFF" w:rsidRPr="00C3213F">
        <w:rPr>
          <w:rFonts w:ascii="Arial" w:hAnsi="Arial" w:cs="Arial"/>
          <w:b/>
          <w:bCs/>
          <w:color w:val="000000"/>
          <w:sz w:val="24"/>
          <w:szCs w:val="24"/>
        </w:rPr>
        <w:t xml:space="preserve"> </w:t>
      </w:r>
      <w:r w:rsidR="00541CF0" w:rsidRPr="00C3213F">
        <w:rPr>
          <w:rFonts w:ascii="Arial" w:hAnsi="Arial" w:cs="Arial"/>
          <w:b/>
          <w:bCs/>
          <w:color w:val="000000"/>
          <w:sz w:val="24"/>
          <w:szCs w:val="24"/>
        </w:rPr>
        <w:t>@ 10h00 Registration from 8h00</w:t>
      </w:r>
    </w:p>
    <w:p w14:paraId="59481798" w14:textId="33EC44CF" w:rsidR="006813BF" w:rsidRPr="00C3213F" w:rsidRDefault="006813BF" w:rsidP="00A71E71">
      <w:pPr>
        <w:autoSpaceDE w:val="0"/>
        <w:autoSpaceDN w:val="0"/>
        <w:adjustRightInd w:val="0"/>
        <w:spacing w:after="0" w:line="240" w:lineRule="auto"/>
        <w:jc w:val="center"/>
        <w:rPr>
          <w:rFonts w:ascii="Arial" w:hAnsi="Arial" w:cs="Arial"/>
          <w:b/>
          <w:bCs/>
          <w:color w:val="000000"/>
          <w:sz w:val="24"/>
          <w:szCs w:val="24"/>
        </w:rPr>
      </w:pPr>
      <w:r w:rsidRPr="00C3213F">
        <w:rPr>
          <w:rFonts w:ascii="Arial" w:hAnsi="Arial" w:cs="Arial"/>
          <w:b/>
          <w:bCs/>
          <w:color w:val="000000"/>
          <w:sz w:val="24"/>
          <w:szCs w:val="24"/>
        </w:rPr>
        <w:t xml:space="preserve">VIEWING: </w:t>
      </w:r>
      <w:r w:rsidR="006E58A3">
        <w:rPr>
          <w:rFonts w:ascii="Arial" w:hAnsi="Arial" w:cs="Arial"/>
          <w:b/>
          <w:bCs/>
          <w:color w:val="000000"/>
          <w:sz w:val="24"/>
          <w:szCs w:val="24"/>
        </w:rPr>
        <w:t>19,20 &amp; 21 February 2024,</w:t>
      </w:r>
      <w:r w:rsidRPr="00C3213F">
        <w:rPr>
          <w:rFonts w:ascii="Arial" w:hAnsi="Arial" w:cs="Arial"/>
          <w:b/>
          <w:bCs/>
          <w:color w:val="000000"/>
          <w:sz w:val="24"/>
          <w:szCs w:val="24"/>
        </w:rPr>
        <w:t xml:space="preserve"> 10h00 to 16h00</w:t>
      </w:r>
    </w:p>
    <w:p w14:paraId="1790AB92" w14:textId="10EA5255" w:rsidR="005D746E" w:rsidRPr="00C3213F" w:rsidRDefault="006E58A3" w:rsidP="005D746E">
      <w:pPr>
        <w:autoSpaceDE w:val="0"/>
        <w:autoSpaceDN w:val="0"/>
        <w:adjustRightInd w:val="0"/>
        <w:spacing w:after="0" w:line="240" w:lineRule="auto"/>
        <w:jc w:val="center"/>
        <w:rPr>
          <w:rFonts w:ascii="Arial" w:hAnsi="Arial" w:cs="Arial"/>
          <w:b/>
          <w:color w:val="000000"/>
          <w:sz w:val="24"/>
          <w:szCs w:val="24"/>
          <w:lang w:val="en-US"/>
        </w:rPr>
      </w:pPr>
      <w:proofErr w:type="spellStart"/>
      <w:r>
        <w:rPr>
          <w:rFonts w:ascii="Arial" w:hAnsi="Arial" w:cs="Arial"/>
          <w:b/>
          <w:bCs/>
          <w:color w:val="000000"/>
          <w:sz w:val="24"/>
          <w:szCs w:val="24"/>
        </w:rPr>
        <w:t>Parkhome</w:t>
      </w:r>
      <w:proofErr w:type="spellEnd"/>
      <w:r>
        <w:rPr>
          <w:rFonts w:ascii="Arial" w:hAnsi="Arial" w:cs="Arial"/>
          <w:b/>
          <w:bCs/>
          <w:color w:val="000000"/>
          <w:sz w:val="24"/>
          <w:szCs w:val="24"/>
        </w:rPr>
        <w:t xml:space="preserve"> Modular Units, </w:t>
      </w:r>
      <w:proofErr w:type="spellStart"/>
      <w:r>
        <w:rPr>
          <w:rFonts w:ascii="Arial" w:hAnsi="Arial" w:cs="Arial"/>
          <w:b/>
          <w:bCs/>
          <w:color w:val="000000"/>
          <w:sz w:val="24"/>
          <w:szCs w:val="24"/>
        </w:rPr>
        <w:t>Cedex</w:t>
      </w:r>
      <w:proofErr w:type="spellEnd"/>
      <w:r>
        <w:rPr>
          <w:rFonts w:ascii="Arial" w:hAnsi="Arial" w:cs="Arial"/>
          <w:b/>
          <w:bCs/>
          <w:color w:val="000000"/>
          <w:sz w:val="24"/>
          <w:szCs w:val="24"/>
        </w:rPr>
        <w:t xml:space="preserve"> Aviation</w:t>
      </w:r>
      <w:r w:rsidR="00B16892">
        <w:rPr>
          <w:rFonts w:ascii="Arial" w:hAnsi="Arial" w:cs="Arial"/>
          <w:b/>
          <w:bCs/>
          <w:color w:val="000000"/>
          <w:sz w:val="24"/>
          <w:szCs w:val="24"/>
        </w:rPr>
        <w:t>s</w:t>
      </w:r>
      <w:bookmarkStart w:id="0" w:name="_GoBack"/>
      <w:bookmarkEnd w:id="0"/>
      <w:r>
        <w:rPr>
          <w:rFonts w:ascii="Arial" w:hAnsi="Arial" w:cs="Arial"/>
          <w:b/>
          <w:bCs/>
          <w:color w:val="000000"/>
          <w:sz w:val="24"/>
          <w:szCs w:val="24"/>
        </w:rPr>
        <w:t xml:space="preserve"> Park, Unit 19 Log Road, </w:t>
      </w:r>
      <w:proofErr w:type="spellStart"/>
      <w:r>
        <w:rPr>
          <w:rFonts w:ascii="Arial" w:hAnsi="Arial" w:cs="Arial"/>
          <w:b/>
          <w:bCs/>
          <w:color w:val="000000"/>
          <w:sz w:val="24"/>
          <w:szCs w:val="24"/>
        </w:rPr>
        <w:t>Roodekop</w:t>
      </w:r>
      <w:proofErr w:type="spellEnd"/>
      <w:r>
        <w:rPr>
          <w:rFonts w:ascii="Arial" w:hAnsi="Arial" w:cs="Arial"/>
          <w:b/>
          <w:bCs/>
          <w:color w:val="000000"/>
          <w:sz w:val="24"/>
          <w:szCs w:val="24"/>
        </w:rPr>
        <w:t>, Germiston</w:t>
      </w:r>
    </w:p>
    <w:p w14:paraId="564DBAE4" w14:textId="77777777" w:rsidR="005D746E" w:rsidRPr="00C3213F" w:rsidRDefault="005D746E" w:rsidP="00A71E71">
      <w:pPr>
        <w:autoSpaceDE w:val="0"/>
        <w:autoSpaceDN w:val="0"/>
        <w:adjustRightInd w:val="0"/>
        <w:spacing w:after="0" w:line="240" w:lineRule="auto"/>
        <w:jc w:val="center"/>
        <w:rPr>
          <w:rFonts w:ascii="Arial" w:hAnsi="Arial" w:cs="Arial"/>
          <w:b/>
          <w:color w:val="000000"/>
          <w:sz w:val="24"/>
          <w:szCs w:val="24"/>
        </w:rPr>
      </w:pPr>
    </w:p>
    <w:p w14:paraId="6BCE02B2" w14:textId="3AC09F45" w:rsidR="00AC6200" w:rsidRDefault="00F70B20" w:rsidP="00A71E71">
      <w:pPr>
        <w:autoSpaceDE w:val="0"/>
        <w:autoSpaceDN w:val="0"/>
        <w:adjustRightInd w:val="0"/>
        <w:spacing w:after="0" w:line="240" w:lineRule="auto"/>
        <w:jc w:val="center"/>
        <w:rPr>
          <w:rFonts w:ascii="Arial" w:hAnsi="Arial" w:cs="Arial"/>
          <w:b/>
          <w:color w:val="000000"/>
          <w:sz w:val="24"/>
          <w:szCs w:val="24"/>
        </w:rPr>
      </w:pPr>
      <w:r w:rsidRPr="00C3213F">
        <w:rPr>
          <w:rFonts w:ascii="Arial" w:hAnsi="Arial" w:cs="Arial"/>
          <w:b/>
          <w:color w:val="000000"/>
          <w:sz w:val="24"/>
          <w:szCs w:val="24"/>
        </w:rPr>
        <w:t>AFRICOR AUCTIONEERS</w:t>
      </w:r>
      <w:r w:rsidR="00AC6E36" w:rsidRPr="00C3213F">
        <w:rPr>
          <w:rFonts w:ascii="Arial" w:hAnsi="Arial" w:cs="Arial"/>
          <w:b/>
          <w:color w:val="000000"/>
          <w:sz w:val="24"/>
          <w:szCs w:val="24"/>
        </w:rPr>
        <w:t xml:space="preserve"> PTY LTD</w:t>
      </w:r>
    </w:p>
    <w:p w14:paraId="1929DFD0" w14:textId="77777777" w:rsidR="001E0F61" w:rsidRDefault="001E0F61" w:rsidP="00A71E71">
      <w:pPr>
        <w:autoSpaceDE w:val="0"/>
        <w:autoSpaceDN w:val="0"/>
        <w:adjustRightInd w:val="0"/>
        <w:spacing w:after="0" w:line="240" w:lineRule="auto"/>
        <w:jc w:val="center"/>
        <w:rPr>
          <w:rFonts w:ascii="Arial" w:hAnsi="Arial" w:cs="Arial"/>
          <w:b/>
          <w:color w:val="000000"/>
          <w:sz w:val="24"/>
          <w:szCs w:val="24"/>
        </w:rPr>
      </w:pPr>
    </w:p>
    <w:p w14:paraId="0C86C9AF" w14:textId="5B5E5AB3" w:rsidR="001E0F61" w:rsidRPr="001E0F61" w:rsidRDefault="001E0F61" w:rsidP="00A71E71">
      <w:pPr>
        <w:autoSpaceDE w:val="0"/>
        <w:autoSpaceDN w:val="0"/>
        <w:adjustRightInd w:val="0"/>
        <w:spacing w:after="0" w:line="240" w:lineRule="auto"/>
        <w:jc w:val="center"/>
        <w:rPr>
          <w:rFonts w:ascii="Arial" w:hAnsi="Arial" w:cs="Arial"/>
          <w:bCs/>
          <w:color w:val="000000"/>
          <w:sz w:val="24"/>
          <w:szCs w:val="24"/>
        </w:rPr>
      </w:pPr>
      <w:r w:rsidRPr="001E0F61">
        <w:rPr>
          <w:rFonts w:ascii="Arial" w:hAnsi="Arial" w:cs="Arial"/>
          <w:bCs/>
          <w:color w:val="000000"/>
          <w:sz w:val="24"/>
          <w:szCs w:val="24"/>
        </w:rPr>
        <w:t xml:space="preserve">We will sell on behalf of </w:t>
      </w:r>
      <w:proofErr w:type="spellStart"/>
      <w:r w:rsidRPr="001E0F61">
        <w:rPr>
          <w:rFonts w:ascii="Arial" w:hAnsi="Arial" w:cs="Arial"/>
          <w:bCs/>
          <w:color w:val="000000"/>
          <w:sz w:val="24"/>
          <w:szCs w:val="24"/>
        </w:rPr>
        <w:t>Parkhome</w:t>
      </w:r>
      <w:proofErr w:type="spellEnd"/>
      <w:r w:rsidRPr="001E0F61">
        <w:rPr>
          <w:rFonts w:ascii="Arial" w:hAnsi="Arial" w:cs="Arial"/>
          <w:bCs/>
          <w:color w:val="000000"/>
          <w:sz w:val="24"/>
          <w:szCs w:val="24"/>
        </w:rPr>
        <w:t xml:space="preserve"> Modular Units &amp; Others</w:t>
      </w:r>
    </w:p>
    <w:p w14:paraId="60762D42" w14:textId="77777777" w:rsidR="006813BF" w:rsidRPr="00C3213F" w:rsidRDefault="006813BF" w:rsidP="0049708E">
      <w:pPr>
        <w:autoSpaceDE w:val="0"/>
        <w:autoSpaceDN w:val="0"/>
        <w:adjustRightInd w:val="0"/>
        <w:spacing w:after="0" w:line="240" w:lineRule="auto"/>
        <w:jc w:val="center"/>
        <w:rPr>
          <w:rStyle w:val="ssgja"/>
          <w:rFonts w:ascii="Arial" w:hAnsi="Arial" w:cs="Arial"/>
          <w:color w:val="000000"/>
          <w:sz w:val="24"/>
          <w:szCs w:val="24"/>
        </w:rPr>
      </w:pPr>
    </w:p>
    <w:p w14:paraId="5E632BB6" w14:textId="77777777" w:rsidR="009A4410" w:rsidRPr="00C3213F" w:rsidRDefault="009A4410" w:rsidP="005D746E">
      <w:pPr>
        <w:autoSpaceDE w:val="0"/>
        <w:autoSpaceDN w:val="0"/>
        <w:adjustRightInd w:val="0"/>
        <w:spacing w:after="0" w:line="240" w:lineRule="auto"/>
        <w:jc w:val="center"/>
        <w:rPr>
          <w:rFonts w:ascii="Arial" w:hAnsi="Arial" w:cs="Arial"/>
          <w:bCs/>
          <w:color w:val="000000"/>
        </w:rPr>
      </w:pPr>
    </w:p>
    <w:p w14:paraId="14005F81" w14:textId="30B31804" w:rsidR="00AC6200" w:rsidRPr="00C3213F" w:rsidRDefault="00A71E71" w:rsidP="00A71E71">
      <w:pPr>
        <w:autoSpaceDE w:val="0"/>
        <w:autoSpaceDN w:val="0"/>
        <w:adjustRightInd w:val="0"/>
        <w:spacing w:after="0" w:line="240" w:lineRule="auto"/>
        <w:jc w:val="both"/>
        <w:rPr>
          <w:rFonts w:ascii="Arial" w:hAnsi="Arial" w:cs="Arial"/>
          <w:b/>
          <w:bCs/>
          <w:color w:val="000000"/>
          <w:sz w:val="20"/>
          <w:szCs w:val="20"/>
        </w:rPr>
      </w:pPr>
      <w:r w:rsidRPr="00C3213F">
        <w:rPr>
          <w:rFonts w:ascii="Arial" w:hAnsi="Arial" w:cs="Arial"/>
          <w:b/>
          <w:color w:val="000000"/>
          <w:sz w:val="20"/>
          <w:szCs w:val="20"/>
        </w:rPr>
        <w:t>AUCTIONEER</w:t>
      </w:r>
      <w:r w:rsidR="00AC6200" w:rsidRPr="00C3213F">
        <w:rPr>
          <w:rFonts w:ascii="Arial" w:hAnsi="Arial" w:cs="Arial"/>
          <w:b/>
          <w:bCs/>
          <w:color w:val="000000"/>
          <w:sz w:val="20"/>
          <w:szCs w:val="20"/>
        </w:rPr>
        <w:t xml:space="preserve">: </w:t>
      </w:r>
      <w:proofErr w:type="spellStart"/>
      <w:r w:rsidR="00AC6200" w:rsidRPr="00C3213F">
        <w:rPr>
          <w:rFonts w:ascii="Arial" w:hAnsi="Arial" w:cs="Arial"/>
          <w:b/>
          <w:bCs/>
          <w:color w:val="000000"/>
          <w:sz w:val="20"/>
          <w:szCs w:val="20"/>
        </w:rPr>
        <w:t>Taso</w:t>
      </w:r>
      <w:proofErr w:type="spellEnd"/>
      <w:r w:rsidR="00AC6200" w:rsidRPr="00C3213F">
        <w:rPr>
          <w:rFonts w:ascii="Arial" w:hAnsi="Arial" w:cs="Arial"/>
          <w:b/>
          <w:bCs/>
          <w:color w:val="000000"/>
          <w:sz w:val="20"/>
          <w:szCs w:val="20"/>
        </w:rPr>
        <w:t xml:space="preserve"> </w:t>
      </w:r>
      <w:proofErr w:type="spellStart"/>
      <w:r w:rsidR="00AC6200" w:rsidRPr="00C3213F">
        <w:rPr>
          <w:rFonts w:ascii="Arial" w:hAnsi="Arial" w:cs="Arial"/>
          <w:b/>
          <w:bCs/>
          <w:color w:val="000000"/>
          <w:sz w:val="20"/>
          <w:szCs w:val="20"/>
        </w:rPr>
        <w:t>Christoforou</w:t>
      </w:r>
      <w:proofErr w:type="spellEnd"/>
    </w:p>
    <w:p w14:paraId="6D5C83C5" w14:textId="45D02DCB" w:rsidR="00AC6200" w:rsidRPr="00C3213F" w:rsidRDefault="00AC6200" w:rsidP="00A71E71">
      <w:pPr>
        <w:autoSpaceDE w:val="0"/>
        <w:autoSpaceDN w:val="0"/>
        <w:adjustRightInd w:val="0"/>
        <w:spacing w:after="0" w:line="240" w:lineRule="auto"/>
        <w:jc w:val="both"/>
        <w:rPr>
          <w:rFonts w:ascii="Arial" w:hAnsi="Arial" w:cs="Arial"/>
          <w:b/>
          <w:bCs/>
          <w:color w:val="000000"/>
          <w:sz w:val="20"/>
          <w:szCs w:val="20"/>
        </w:rPr>
      </w:pPr>
    </w:p>
    <w:p w14:paraId="11380758" w14:textId="77777777" w:rsidR="00AC6200" w:rsidRPr="00C3213F" w:rsidRDefault="00AC6200" w:rsidP="000A36A4">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C3213F">
        <w:rPr>
          <w:rFonts w:ascii="Arial" w:hAnsi="Arial" w:cs="Arial"/>
          <w:b/>
          <w:bCs/>
          <w:color w:val="000000"/>
          <w:sz w:val="20"/>
          <w:szCs w:val="20"/>
        </w:rPr>
        <w:t>DEPOSIT</w:t>
      </w:r>
    </w:p>
    <w:p w14:paraId="2D7E684D" w14:textId="77777777" w:rsidR="00AC6200" w:rsidRPr="00C3213F" w:rsidRDefault="00AC6200" w:rsidP="000A36A4">
      <w:pPr>
        <w:autoSpaceDE w:val="0"/>
        <w:autoSpaceDN w:val="0"/>
        <w:adjustRightInd w:val="0"/>
        <w:spacing w:after="0" w:line="240" w:lineRule="auto"/>
        <w:jc w:val="both"/>
        <w:rPr>
          <w:rFonts w:ascii="Arial" w:hAnsi="Arial" w:cs="Arial"/>
          <w:b/>
          <w:bCs/>
          <w:color w:val="000000"/>
          <w:sz w:val="20"/>
          <w:szCs w:val="20"/>
        </w:rPr>
      </w:pPr>
    </w:p>
    <w:p w14:paraId="5B8611E9" w14:textId="77777777" w:rsidR="006E58A3" w:rsidRDefault="00AC6200" w:rsidP="000A36A4">
      <w:pPr>
        <w:pStyle w:val="ListParagraph"/>
        <w:jc w:val="both"/>
        <w:rPr>
          <w:rFonts w:ascii="Arial" w:hAnsi="Arial" w:cs="Arial"/>
          <w:b/>
          <w:bCs/>
          <w:color w:val="000000"/>
          <w:sz w:val="20"/>
          <w:szCs w:val="20"/>
        </w:rPr>
      </w:pPr>
      <w:r w:rsidRPr="00C3213F">
        <w:rPr>
          <w:rFonts w:ascii="Arial" w:hAnsi="Arial" w:cs="Arial"/>
          <w:b/>
          <w:bCs/>
          <w:color w:val="000000"/>
          <w:sz w:val="20"/>
          <w:szCs w:val="20"/>
        </w:rPr>
        <w:t>R</w:t>
      </w:r>
      <w:r w:rsidR="006E58A3">
        <w:rPr>
          <w:rFonts w:ascii="Arial" w:hAnsi="Arial" w:cs="Arial"/>
          <w:b/>
          <w:bCs/>
          <w:color w:val="000000"/>
          <w:sz w:val="20"/>
          <w:szCs w:val="20"/>
        </w:rPr>
        <w:t>1</w:t>
      </w:r>
      <w:r w:rsidR="002F57A7" w:rsidRPr="00C3213F">
        <w:rPr>
          <w:rFonts w:ascii="Arial" w:hAnsi="Arial" w:cs="Arial"/>
          <w:b/>
          <w:bCs/>
          <w:color w:val="000000"/>
          <w:sz w:val="20"/>
          <w:szCs w:val="20"/>
        </w:rPr>
        <w:t>0</w:t>
      </w:r>
      <w:r w:rsidRPr="00C3213F">
        <w:rPr>
          <w:rFonts w:ascii="Arial" w:hAnsi="Arial" w:cs="Arial"/>
          <w:b/>
          <w:bCs/>
          <w:color w:val="000000"/>
          <w:sz w:val="20"/>
          <w:szCs w:val="20"/>
        </w:rPr>
        <w:t xml:space="preserve"> 000.00 (</w:t>
      </w:r>
      <w:r w:rsidR="002F57A7" w:rsidRPr="00C3213F">
        <w:rPr>
          <w:rFonts w:ascii="Arial" w:hAnsi="Arial" w:cs="Arial"/>
          <w:b/>
          <w:bCs/>
          <w:color w:val="000000"/>
          <w:sz w:val="20"/>
          <w:szCs w:val="20"/>
        </w:rPr>
        <w:t>T</w:t>
      </w:r>
      <w:r w:rsidR="009A4410" w:rsidRPr="00C3213F">
        <w:rPr>
          <w:rFonts w:ascii="Arial" w:hAnsi="Arial" w:cs="Arial"/>
          <w:b/>
          <w:bCs/>
          <w:color w:val="000000"/>
          <w:sz w:val="20"/>
          <w:szCs w:val="20"/>
        </w:rPr>
        <w:t>en</w:t>
      </w:r>
      <w:r w:rsidR="00EE2FC6" w:rsidRPr="00C3213F">
        <w:rPr>
          <w:rFonts w:ascii="Arial" w:hAnsi="Arial" w:cs="Arial"/>
          <w:b/>
          <w:bCs/>
          <w:color w:val="000000"/>
          <w:sz w:val="20"/>
          <w:szCs w:val="20"/>
        </w:rPr>
        <w:t xml:space="preserve"> </w:t>
      </w:r>
      <w:r w:rsidRPr="00C3213F">
        <w:rPr>
          <w:rFonts w:ascii="Arial" w:hAnsi="Arial" w:cs="Arial"/>
          <w:b/>
          <w:bCs/>
          <w:color w:val="000000"/>
          <w:sz w:val="20"/>
          <w:szCs w:val="20"/>
        </w:rPr>
        <w:t>Thousand Rand</w:t>
      </w:r>
      <w:r w:rsidR="000A36A4" w:rsidRPr="00C3213F">
        <w:rPr>
          <w:rFonts w:ascii="Arial" w:hAnsi="Arial" w:cs="Arial"/>
          <w:b/>
          <w:bCs/>
          <w:color w:val="000000"/>
          <w:sz w:val="20"/>
          <w:szCs w:val="20"/>
        </w:rPr>
        <w:t xml:space="preserve"> Only</w:t>
      </w:r>
      <w:r w:rsidRPr="00C3213F">
        <w:rPr>
          <w:rFonts w:ascii="Arial" w:hAnsi="Arial" w:cs="Arial"/>
          <w:b/>
          <w:bCs/>
          <w:color w:val="000000"/>
          <w:sz w:val="20"/>
          <w:szCs w:val="20"/>
        </w:rPr>
        <w:t>) refundable deposit by EFT, CR</w:t>
      </w:r>
      <w:r w:rsidR="000A36A4" w:rsidRPr="00C3213F">
        <w:rPr>
          <w:rFonts w:ascii="Arial" w:hAnsi="Arial" w:cs="Arial"/>
          <w:b/>
          <w:bCs/>
          <w:color w:val="000000"/>
          <w:sz w:val="20"/>
          <w:szCs w:val="20"/>
        </w:rPr>
        <w:t xml:space="preserve">EDIT CARD (Master / Visa Only). </w:t>
      </w:r>
    </w:p>
    <w:p w14:paraId="657427B0" w14:textId="269920A5" w:rsidR="00AC6200" w:rsidRPr="00C3213F" w:rsidRDefault="00AC6200" w:rsidP="000A36A4">
      <w:pPr>
        <w:pStyle w:val="ListParagraph"/>
        <w:jc w:val="both"/>
        <w:rPr>
          <w:rFonts w:ascii="Arial" w:hAnsi="Arial" w:cs="Arial"/>
          <w:sz w:val="20"/>
          <w:szCs w:val="20"/>
        </w:rPr>
      </w:pPr>
      <w:r w:rsidRPr="00C3213F">
        <w:rPr>
          <w:rFonts w:ascii="Arial" w:hAnsi="Arial" w:cs="Arial"/>
          <w:color w:val="000000"/>
          <w:sz w:val="20"/>
          <w:szCs w:val="20"/>
        </w:rPr>
        <w:t xml:space="preserve">Cash payments are to be paid directly into </w:t>
      </w:r>
      <w:r w:rsidR="00A71E71" w:rsidRPr="00C3213F">
        <w:rPr>
          <w:rFonts w:ascii="Arial" w:hAnsi="Arial" w:cs="Arial"/>
          <w:color w:val="000000"/>
          <w:sz w:val="20"/>
          <w:szCs w:val="20"/>
        </w:rPr>
        <w:t>Africo</w:t>
      </w:r>
      <w:r w:rsidRPr="00C3213F">
        <w:rPr>
          <w:rFonts w:ascii="Arial" w:hAnsi="Arial" w:cs="Arial"/>
          <w:color w:val="000000"/>
          <w:sz w:val="20"/>
          <w:szCs w:val="20"/>
        </w:rPr>
        <w:t>r</w:t>
      </w:r>
      <w:r w:rsidR="00A71E71" w:rsidRPr="00C3213F">
        <w:rPr>
          <w:rFonts w:ascii="Arial" w:hAnsi="Arial" w:cs="Arial"/>
          <w:color w:val="000000"/>
          <w:sz w:val="20"/>
          <w:szCs w:val="20"/>
        </w:rPr>
        <w:t xml:space="preserve"> </w:t>
      </w:r>
      <w:r w:rsidR="00A71E71" w:rsidRPr="00C3213F">
        <w:rPr>
          <w:rFonts w:ascii="Arial" w:hAnsi="Arial" w:cs="Arial"/>
          <w:sz w:val="20"/>
          <w:szCs w:val="20"/>
        </w:rPr>
        <w:t>Auctioneers</w:t>
      </w:r>
      <w:r w:rsidRPr="00C3213F">
        <w:rPr>
          <w:rFonts w:ascii="Arial" w:hAnsi="Arial" w:cs="Arial"/>
          <w:sz w:val="20"/>
          <w:szCs w:val="20"/>
        </w:rPr>
        <w:t xml:space="preserve"> bank account. Buyers being financed must produce an irrevocable letter of credit prior to bidding. </w:t>
      </w:r>
      <w:r w:rsidR="00AA2C97" w:rsidRPr="00C3213F">
        <w:rPr>
          <w:rFonts w:ascii="Arial" w:hAnsi="Arial" w:cs="Arial"/>
          <w:b/>
          <w:bCs/>
          <w:sz w:val="20"/>
          <w:szCs w:val="20"/>
        </w:rPr>
        <w:t>(NO CASH WILL BE ACCEPTED ON SITE)</w:t>
      </w:r>
    </w:p>
    <w:p w14:paraId="34238359" w14:textId="77777777" w:rsidR="00AC6200" w:rsidRPr="00C3213F" w:rsidRDefault="00AC6200" w:rsidP="000A36A4">
      <w:pPr>
        <w:pStyle w:val="ListParagraph"/>
        <w:jc w:val="both"/>
        <w:rPr>
          <w:rFonts w:ascii="Arial" w:hAnsi="Arial" w:cs="Arial"/>
          <w:sz w:val="20"/>
          <w:szCs w:val="20"/>
        </w:rPr>
      </w:pPr>
      <w:r w:rsidRPr="00C3213F">
        <w:rPr>
          <w:rFonts w:ascii="Arial" w:hAnsi="Arial" w:cs="Arial"/>
          <w:sz w:val="20"/>
          <w:szCs w:val="20"/>
        </w:rPr>
        <w:t>No receipts will be issued unless the EFT or Internet payment reflects on the bank statement.</w:t>
      </w:r>
    </w:p>
    <w:p w14:paraId="5172C333" w14:textId="77777777" w:rsidR="00AC6200" w:rsidRPr="00C3213F" w:rsidRDefault="00AC6200" w:rsidP="000A36A4">
      <w:pPr>
        <w:pStyle w:val="ListParagraph"/>
        <w:jc w:val="both"/>
        <w:rPr>
          <w:rFonts w:ascii="Arial" w:hAnsi="Arial" w:cs="Arial"/>
          <w:b/>
          <w:bCs/>
          <w:color w:val="000000"/>
          <w:sz w:val="20"/>
          <w:szCs w:val="20"/>
        </w:rPr>
      </w:pPr>
    </w:p>
    <w:p w14:paraId="3AB75B83" w14:textId="77777777" w:rsidR="00A71E71" w:rsidRPr="00C3213F" w:rsidRDefault="00AC6200" w:rsidP="000A36A4">
      <w:pPr>
        <w:pStyle w:val="ListParagraph"/>
        <w:jc w:val="both"/>
        <w:rPr>
          <w:rFonts w:ascii="Arial" w:hAnsi="Arial" w:cs="Arial"/>
          <w:b/>
          <w:bCs/>
          <w:color w:val="000000"/>
          <w:sz w:val="20"/>
          <w:szCs w:val="20"/>
        </w:rPr>
      </w:pPr>
      <w:r w:rsidRPr="00C3213F">
        <w:rPr>
          <w:rFonts w:ascii="Arial" w:hAnsi="Arial" w:cs="Arial"/>
          <w:b/>
          <w:bCs/>
          <w:color w:val="000000"/>
          <w:sz w:val="20"/>
          <w:szCs w:val="20"/>
        </w:rPr>
        <w:t xml:space="preserve">BANKING DETAILS: </w:t>
      </w:r>
    </w:p>
    <w:p w14:paraId="273E7E38" w14:textId="77777777" w:rsidR="00AC6200" w:rsidRPr="00C3213F" w:rsidRDefault="00AC6200" w:rsidP="000A36A4">
      <w:pPr>
        <w:pStyle w:val="ListParagraph"/>
        <w:jc w:val="both"/>
        <w:rPr>
          <w:rFonts w:ascii="Arial" w:hAnsi="Arial" w:cs="Arial"/>
          <w:b/>
          <w:bCs/>
          <w:color w:val="000000"/>
          <w:sz w:val="20"/>
          <w:szCs w:val="20"/>
        </w:rPr>
      </w:pPr>
      <w:r w:rsidRPr="00C3213F">
        <w:rPr>
          <w:rFonts w:ascii="Arial" w:hAnsi="Arial" w:cs="Arial"/>
          <w:b/>
          <w:bCs/>
          <w:color w:val="000000"/>
          <w:sz w:val="20"/>
          <w:szCs w:val="20"/>
        </w:rPr>
        <w:t>Bank</w:t>
      </w:r>
      <w:r w:rsidR="00A71E71" w:rsidRPr="00C3213F">
        <w:rPr>
          <w:rFonts w:ascii="Arial" w:hAnsi="Arial" w:cs="Arial"/>
          <w:b/>
          <w:bCs/>
          <w:color w:val="000000"/>
          <w:sz w:val="20"/>
          <w:szCs w:val="20"/>
        </w:rPr>
        <w:t>:</w:t>
      </w:r>
      <w:r w:rsidRPr="00C3213F">
        <w:rPr>
          <w:rFonts w:ascii="Arial" w:hAnsi="Arial" w:cs="Arial"/>
          <w:b/>
          <w:bCs/>
          <w:color w:val="000000"/>
          <w:sz w:val="20"/>
          <w:szCs w:val="20"/>
        </w:rPr>
        <w:t xml:space="preserve"> Absa</w:t>
      </w:r>
    </w:p>
    <w:p w14:paraId="237CE4B7" w14:textId="77777777" w:rsidR="00AC6200" w:rsidRPr="00C3213F" w:rsidRDefault="00AC6200" w:rsidP="000A36A4">
      <w:pPr>
        <w:pStyle w:val="ListParagraph"/>
        <w:jc w:val="both"/>
        <w:rPr>
          <w:rFonts w:ascii="Arial" w:hAnsi="Arial" w:cs="Arial"/>
          <w:b/>
          <w:bCs/>
          <w:color w:val="000000"/>
          <w:sz w:val="20"/>
          <w:szCs w:val="20"/>
        </w:rPr>
      </w:pPr>
      <w:r w:rsidRPr="00C3213F">
        <w:rPr>
          <w:rFonts w:ascii="Arial" w:hAnsi="Arial" w:cs="Arial"/>
          <w:b/>
          <w:bCs/>
          <w:color w:val="000000"/>
          <w:sz w:val="20"/>
          <w:szCs w:val="20"/>
        </w:rPr>
        <w:t xml:space="preserve">A/c: </w:t>
      </w:r>
      <w:r w:rsidR="00A71E71" w:rsidRPr="00C3213F">
        <w:rPr>
          <w:rFonts w:ascii="Arial" w:hAnsi="Arial" w:cs="Arial"/>
          <w:b/>
          <w:bCs/>
          <w:color w:val="000000"/>
          <w:sz w:val="20"/>
          <w:szCs w:val="20"/>
        </w:rPr>
        <w:t>4078421179</w:t>
      </w:r>
    </w:p>
    <w:p w14:paraId="095F0711" w14:textId="77777777" w:rsidR="00AC6200" w:rsidRPr="00C3213F" w:rsidRDefault="00AC6200" w:rsidP="000A36A4">
      <w:pPr>
        <w:pStyle w:val="ListParagraph"/>
        <w:jc w:val="both"/>
        <w:rPr>
          <w:rFonts w:ascii="Arial" w:hAnsi="Arial" w:cs="Arial"/>
          <w:b/>
          <w:bCs/>
          <w:color w:val="000000"/>
          <w:sz w:val="20"/>
          <w:szCs w:val="20"/>
        </w:rPr>
      </w:pPr>
      <w:r w:rsidRPr="00C3213F">
        <w:rPr>
          <w:rFonts w:ascii="Arial" w:hAnsi="Arial" w:cs="Arial"/>
          <w:b/>
          <w:bCs/>
          <w:color w:val="000000"/>
          <w:sz w:val="20"/>
          <w:szCs w:val="20"/>
        </w:rPr>
        <w:t>Code: 632005</w:t>
      </w:r>
    </w:p>
    <w:p w14:paraId="1D9ECEB3" w14:textId="509ECA13" w:rsidR="002D7488" w:rsidRPr="00C3213F" w:rsidRDefault="00AC6200" w:rsidP="000A36A4">
      <w:pPr>
        <w:pStyle w:val="ListParagraph"/>
        <w:jc w:val="both"/>
        <w:rPr>
          <w:rFonts w:ascii="Arial" w:hAnsi="Arial" w:cs="Arial"/>
          <w:b/>
          <w:bCs/>
          <w:color w:val="000000"/>
          <w:sz w:val="20"/>
          <w:szCs w:val="20"/>
        </w:rPr>
      </w:pPr>
      <w:r w:rsidRPr="00C3213F">
        <w:rPr>
          <w:rFonts w:ascii="Arial" w:hAnsi="Arial" w:cs="Arial"/>
          <w:b/>
          <w:bCs/>
          <w:color w:val="000000"/>
          <w:sz w:val="20"/>
          <w:szCs w:val="20"/>
        </w:rPr>
        <w:t xml:space="preserve">Reference: </w:t>
      </w:r>
      <w:r w:rsidR="00C3213F" w:rsidRPr="00C3213F">
        <w:rPr>
          <w:rFonts w:ascii="Arial" w:hAnsi="Arial" w:cs="Arial"/>
          <w:b/>
          <w:bCs/>
          <w:color w:val="000000"/>
          <w:sz w:val="20"/>
          <w:szCs w:val="20"/>
        </w:rPr>
        <w:t>Company</w:t>
      </w:r>
      <w:r w:rsidR="00C3213F">
        <w:rPr>
          <w:rFonts w:ascii="Arial" w:hAnsi="Arial" w:cs="Arial"/>
          <w:b/>
          <w:bCs/>
          <w:color w:val="000000"/>
          <w:sz w:val="20"/>
          <w:szCs w:val="20"/>
        </w:rPr>
        <w:t xml:space="preserve"> Name or </w:t>
      </w:r>
      <w:r w:rsidR="001E0F61">
        <w:rPr>
          <w:rFonts w:ascii="Arial" w:hAnsi="Arial" w:cs="Arial"/>
          <w:b/>
          <w:bCs/>
          <w:color w:val="000000"/>
          <w:sz w:val="20"/>
          <w:szCs w:val="20"/>
        </w:rPr>
        <w:t xml:space="preserve">Name &amp; </w:t>
      </w:r>
      <w:r w:rsidR="00C3213F">
        <w:rPr>
          <w:rFonts w:ascii="Arial" w:hAnsi="Arial" w:cs="Arial"/>
          <w:b/>
          <w:bCs/>
          <w:color w:val="000000"/>
          <w:sz w:val="20"/>
          <w:szCs w:val="20"/>
        </w:rPr>
        <w:t>Surname</w:t>
      </w:r>
    </w:p>
    <w:p w14:paraId="706C735B" w14:textId="335AE2DB" w:rsidR="00AC6200" w:rsidRPr="00C3213F" w:rsidRDefault="0004325E" w:rsidP="000A36A4">
      <w:pPr>
        <w:pStyle w:val="ListParagraph"/>
        <w:jc w:val="both"/>
        <w:rPr>
          <w:rFonts w:ascii="Arial" w:hAnsi="Arial" w:cs="Arial"/>
          <w:b/>
          <w:bCs/>
          <w:color w:val="000000"/>
          <w:sz w:val="20"/>
          <w:szCs w:val="20"/>
        </w:rPr>
      </w:pPr>
      <w:r w:rsidRPr="00C3213F">
        <w:rPr>
          <w:rFonts w:ascii="Arial" w:hAnsi="Arial" w:cs="Arial"/>
          <w:b/>
          <w:bCs/>
          <w:color w:val="000000"/>
          <w:sz w:val="20"/>
          <w:szCs w:val="20"/>
        </w:rPr>
        <w:t>PROOF OF PAYMENT</w:t>
      </w:r>
      <w:r w:rsidR="006E58A3">
        <w:rPr>
          <w:rFonts w:ascii="Arial" w:hAnsi="Arial" w:cs="Arial"/>
          <w:b/>
          <w:bCs/>
          <w:color w:val="000000"/>
          <w:sz w:val="20"/>
          <w:szCs w:val="20"/>
        </w:rPr>
        <w:t>:</w:t>
      </w:r>
      <w:r w:rsidRPr="00C3213F">
        <w:rPr>
          <w:rFonts w:ascii="Arial" w:hAnsi="Arial" w:cs="Arial"/>
          <w:b/>
          <w:bCs/>
          <w:color w:val="000000"/>
          <w:sz w:val="20"/>
          <w:szCs w:val="20"/>
        </w:rPr>
        <w:t xml:space="preserve"> SMS </w:t>
      </w:r>
      <w:r w:rsidR="0015177D" w:rsidRPr="00C3213F">
        <w:rPr>
          <w:rFonts w:ascii="Arial" w:hAnsi="Arial" w:cs="Arial"/>
          <w:b/>
          <w:bCs/>
          <w:color w:val="000000"/>
          <w:sz w:val="20"/>
          <w:szCs w:val="20"/>
        </w:rPr>
        <w:t>to</w:t>
      </w:r>
      <w:r w:rsidRPr="00C3213F">
        <w:rPr>
          <w:rFonts w:ascii="Arial" w:hAnsi="Arial" w:cs="Arial"/>
          <w:b/>
          <w:bCs/>
          <w:color w:val="000000"/>
          <w:sz w:val="20"/>
          <w:szCs w:val="20"/>
        </w:rPr>
        <w:t xml:space="preserve"> </w:t>
      </w:r>
      <w:r w:rsidR="00F70DFF" w:rsidRPr="00C3213F">
        <w:rPr>
          <w:rFonts w:ascii="Arial" w:hAnsi="Arial" w:cs="Arial"/>
          <w:b/>
          <w:bCs/>
          <w:color w:val="000000"/>
          <w:sz w:val="20"/>
          <w:szCs w:val="20"/>
        </w:rPr>
        <w:t>082 776 9364</w:t>
      </w:r>
      <w:r w:rsidR="002D7488" w:rsidRPr="00C3213F">
        <w:rPr>
          <w:rFonts w:ascii="Arial" w:hAnsi="Arial" w:cs="Arial"/>
          <w:b/>
          <w:bCs/>
          <w:color w:val="000000"/>
          <w:sz w:val="20"/>
          <w:szCs w:val="20"/>
        </w:rPr>
        <w:t xml:space="preserve"> </w:t>
      </w:r>
      <w:r w:rsidR="0015177D" w:rsidRPr="00C3213F">
        <w:rPr>
          <w:rFonts w:ascii="Arial" w:hAnsi="Arial" w:cs="Arial"/>
          <w:b/>
          <w:bCs/>
          <w:color w:val="000000"/>
          <w:sz w:val="20"/>
          <w:szCs w:val="20"/>
        </w:rPr>
        <w:t>or</w:t>
      </w:r>
      <w:r w:rsidR="002D7488" w:rsidRPr="00C3213F">
        <w:rPr>
          <w:rFonts w:ascii="Arial" w:hAnsi="Arial" w:cs="Arial"/>
          <w:b/>
          <w:bCs/>
          <w:color w:val="000000"/>
          <w:sz w:val="20"/>
          <w:szCs w:val="20"/>
        </w:rPr>
        <w:t xml:space="preserve"> E</w:t>
      </w:r>
      <w:r w:rsidR="0015177D" w:rsidRPr="00C3213F">
        <w:rPr>
          <w:rFonts w:ascii="Arial" w:hAnsi="Arial" w:cs="Arial"/>
          <w:b/>
          <w:bCs/>
          <w:color w:val="000000"/>
          <w:sz w:val="20"/>
          <w:szCs w:val="20"/>
        </w:rPr>
        <w:t>mail:</w:t>
      </w:r>
      <w:r w:rsidR="002D7488" w:rsidRPr="00C3213F">
        <w:rPr>
          <w:rFonts w:ascii="Arial" w:hAnsi="Arial" w:cs="Arial"/>
          <w:b/>
          <w:bCs/>
          <w:color w:val="000000"/>
          <w:sz w:val="20"/>
          <w:szCs w:val="20"/>
        </w:rPr>
        <w:t xml:space="preserve"> </w:t>
      </w:r>
      <w:r w:rsidR="0015177D" w:rsidRPr="00C3213F">
        <w:rPr>
          <w:rFonts w:ascii="Arial" w:hAnsi="Arial" w:cs="Arial"/>
          <w:b/>
          <w:bCs/>
          <w:color w:val="000000"/>
          <w:sz w:val="20"/>
          <w:szCs w:val="20"/>
        </w:rPr>
        <w:t>info@africorauctioneers.co.za</w:t>
      </w:r>
    </w:p>
    <w:p w14:paraId="0B924B18" w14:textId="77777777" w:rsidR="000A36A4" w:rsidRPr="00C3213F" w:rsidRDefault="000A36A4" w:rsidP="000A36A4">
      <w:pPr>
        <w:pStyle w:val="ListParagraph"/>
        <w:jc w:val="both"/>
        <w:rPr>
          <w:rFonts w:ascii="Arial" w:hAnsi="Arial" w:cs="Arial"/>
          <w:b/>
          <w:bCs/>
          <w:color w:val="000000"/>
          <w:sz w:val="20"/>
          <w:szCs w:val="20"/>
        </w:rPr>
      </w:pPr>
    </w:p>
    <w:p w14:paraId="065793E4" w14:textId="77777777" w:rsidR="00AC6200" w:rsidRPr="00C3213F" w:rsidRDefault="00AC6200" w:rsidP="000A36A4">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C3213F">
        <w:rPr>
          <w:rFonts w:ascii="Arial" w:hAnsi="Arial" w:cs="Arial"/>
          <w:b/>
          <w:bCs/>
          <w:color w:val="000000"/>
          <w:sz w:val="20"/>
          <w:szCs w:val="20"/>
        </w:rPr>
        <w:t>FICA REQUIREMENTS</w:t>
      </w:r>
    </w:p>
    <w:p w14:paraId="68D13FD5" w14:textId="77777777" w:rsidR="00AC6200" w:rsidRPr="00C3213F" w:rsidRDefault="00AC6200" w:rsidP="000A36A4">
      <w:pPr>
        <w:autoSpaceDE w:val="0"/>
        <w:autoSpaceDN w:val="0"/>
        <w:adjustRightInd w:val="0"/>
        <w:spacing w:after="0" w:line="240" w:lineRule="auto"/>
        <w:jc w:val="both"/>
        <w:rPr>
          <w:rFonts w:ascii="Arial" w:hAnsi="Arial" w:cs="Arial"/>
          <w:color w:val="000000"/>
          <w:sz w:val="20"/>
          <w:szCs w:val="20"/>
        </w:rPr>
      </w:pPr>
    </w:p>
    <w:p w14:paraId="3E8ABC73" w14:textId="77777777" w:rsidR="00AC6200" w:rsidRPr="00C3213F" w:rsidRDefault="00AC6200" w:rsidP="000A36A4">
      <w:pPr>
        <w:pStyle w:val="ListParagraph"/>
        <w:jc w:val="both"/>
        <w:rPr>
          <w:rFonts w:ascii="Arial" w:hAnsi="Arial" w:cs="Arial"/>
          <w:sz w:val="20"/>
          <w:szCs w:val="20"/>
        </w:rPr>
      </w:pPr>
      <w:r w:rsidRPr="00C3213F">
        <w:rPr>
          <w:rFonts w:ascii="Arial" w:hAnsi="Arial" w:cs="Arial"/>
          <w:sz w:val="20"/>
          <w:szCs w:val="20"/>
        </w:rPr>
        <w:t>All buyers must provide the following FICA documentation upon Registration:-</w:t>
      </w:r>
    </w:p>
    <w:p w14:paraId="6B6C5B18" w14:textId="77777777" w:rsidR="00AC6200" w:rsidRPr="00C3213F" w:rsidRDefault="00AC6200" w:rsidP="000A36A4">
      <w:pPr>
        <w:pStyle w:val="ListParagraph"/>
        <w:jc w:val="both"/>
        <w:rPr>
          <w:rFonts w:ascii="Arial" w:hAnsi="Arial" w:cs="Arial"/>
          <w:b/>
          <w:bCs/>
          <w:sz w:val="20"/>
          <w:szCs w:val="20"/>
        </w:rPr>
      </w:pPr>
    </w:p>
    <w:p w14:paraId="36EFA753" w14:textId="77777777" w:rsidR="0093294A" w:rsidRPr="00C3213F" w:rsidRDefault="00AC6200" w:rsidP="000A36A4">
      <w:pPr>
        <w:pStyle w:val="ListParagraph"/>
        <w:jc w:val="both"/>
        <w:rPr>
          <w:rFonts w:ascii="Arial" w:hAnsi="Arial" w:cs="Arial"/>
          <w:sz w:val="20"/>
          <w:szCs w:val="20"/>
        </w:rPr>
      </w:pPr>
      <w:r w:rsidRPr="00C3213F">
        <w:rPr>
          <w:rFonts w:ascii="Arial" w:hAnsi="Arial" w:cs="Arial"/>
          <w:b/>
          <w:bCs/>
          <w:sz w:val="20"/>
          <w:szCs w:val="20"/>
          <w:u w:val="single"/>
        </w:rPr>
        <w:t>Private / Personal Buyer</w:t>
      </w:r>
      <w:r w:rsidRPr="00C3213F">
        <w:rPr>
          <w:rFonts w:ascii="Arial" w:hAnsi="Arial" w:cs="Arial"/>
          <w:sz w:val="20"/>
          <w:szCs w:val="20"/>
          <w:u w:val="single"/>
        </w:rPr>
        <w:t>:</w:t>
      </w:r>
      <w:r w:rsidRPr="00C3213F">
        <w:rPr>
          <w:rFonts w:ascii="Arial" w:hAnsi="Arial" w:cs="Arial"/>
          <w:sz w:val="20"/>
          <w:szCs w:val="20"/>
        </w:rPr>
        <w:t xml:space="preserve"> </w:t>
      </w:r>
    </w:p>
    <w:p w14:paraId="22F2DB85" w14:textId="4E4E541B" w:rsidR="00AC6200" w:rsidRPr="00C3213F" w:rsidRDefault="00AC6200" w:rsidP="000A36A4">
      <w:pPr>
        <w:pStyle w:val="ListParagraph"/>
        <w:jc w:val="both"/>
        <w:rPr>
          <w:rFonts w:ascii="Arial" w:hAnsi="Arial" w:cs="Arial"/>
          <w:sz w:val="20"/>
          <w:szCs w:val="20"/>
        </w:rPr>
      </w:pPr>
      <w:r w:rsidRPr="00C3213F">
        <w:rPr>
          <w:rFonts w:ascii="Arial" w:hAnsi="Arial" w:cs="Arial"/>
          <w:sz w:val="20"/>
          <w:szCs w:val="20"/>
        </w:rPr>
        <w:t>Identity Document or Passport</w:t>
      </w:r>
    </w:p>
    <w:p w14:paraId="59DC31EA" w14:textId="126EE88C" w:rsidR="00AC6200" w:rsidRPr="00C3213F" w:rsidRDefault="00F06769" w:rsidP="000A36A4">
      <w:pPr>
        <w:pStyle w:val="ListParagraph"/>
        <w:jc w:val="both"/>
        <w:rPr>
          <w:rFonts w:ascii="Arial" w:hAnsi="Arial" w:cs="Arial"/>
          <w:sz w:val="20"/>
          <w:szCs w:val="20"/>
        </w:rPr>
      </w:pPr>
      <w:r w:rsidRPr="00C3213F">
        <w:rPr>
          <w:rFonts w:ascii="Arial" w:hAnsi="Arial" w:cs="Arial"/>
          <w:sz w:val="20"/>
          <w:szCs w:val="20"/>
        </w:rPr>
        <w:t>P</w:t>
      </w:r>
      <w:r w:rsidR="00AC6200" w:rsidRPr="00C3213F">
        <w:rPr>
          <w:rFonts w:ascii="Arial" w:hAnsi="Arial" w:cs="Arial"/>
          <w:sz w:val="20"/>
          <w:szCs w:val="20"/>
        </w:rPr>
        <w:t>roof of address (an account not older than 3 months)</w:t>
      </w:r>
    </w:p>
    <w:p w14:paraId="6F73CB7A" w14:textId="77777777" w:rsidR="00AC6200" w:rsidRPr="00C3213F" w:rsidRDefault="00AC6200" w:rsidP="000A36A4">
      <w:pPr>
        <w:pStyle w:val="ListParagraph"/>
        <w:jc w:val="both"/>
        <w:rPr>
          <w:rFonts w:ascii="Arial" w:hAnsi="Arial" w:cs="Arial"/>
          <w:b/>
          <w:bCs/>
          <w:sz w:val="20"/>
          <w:szCs w:val="20"/>
        </w:rPr>
      </w:pPr>
    </w:p>
    <w:p w14:paraId="4851EF9F" w14:textId="77777777" w:rsidR="0093294A" w:rsidRPr="00C3213F" w:rsidRDefault="00AC6200" w:rsidP="000A36A4">
      <w:pPr>
        <w:pStyle w:val="ListParagraph"/>
        <w:jc w:val="both"/>
        <w:rPr>
          <w:rFonts w:ascii="Arial" w:hAnsi="Arial" w:cs="Arial"/>
          <w:sz w:val="20"/>
          <w:szCs w:val="20"/>
        </w:rPr>
      </w:pPr>
      <w:r w:rsidRPr="00C3213F">
        <w:rPr>
          <w:rFonts w:ascii="Arial" w:hAnsi="Arial" w:cs="Arial"/>
          <w:b/>
          <w:bCs/>
          <w:sz w:val="20"/>
          <w:szCs w:val="20"/>
          <w:u w:val="single"/>
        </w:rPr>
        <w:t>Business Buyer</w:t>
      </w:r>
      <w:r w:rsidRPr="00C3213F">
        <w:rPr>
          <w:rFonts w:ascii="Arial" w:hAnsi="Arial" w:cs="Arial"/>
          <w:b/>
          <w:bCs/>
          <w:sz w:val="20"/>
          <w:szCs w:val="20"/>
        </w:rPr>
        <w:t xml:space="preserve"> </w:t>
      </w:r>
    </w:p>
    <w:p w14:paraId="0A627A9C" w14:textId="77777777" w:rsidR="00AC6200" w:rsidRPr="00C3213F" w:rsidRDefault="00AC6200" w:rsidP="000A36A4">
      <w:pPr>
        <w:pStyle w:val="ListParagraph"/>
        <w:jc w:val="both"/>
        <w:rPr>
          <w:rFonts w:ascii="Arial" w:hAnsi="Arial" w:cs="Arial"/>
          <w:sz w:val="20"/>
          <w:szCs w:val="20"/>
        </w:rPr>
      </w:pPr>
      <w:r w:rsidRPr="00C3213F">
        <w:rPr>
          <w:rFonts w:ascii="Arial" w:hAnsi="Arial" w:cs="Arial"/>
          <w:sz w:val="20"/>
          <w:szCs w:val="20"/>
        </w:rPr>
        <w:t>VAT Registration Certificate</w:t>
      </w:r>
    </w:p>
    <w:p w14:paraId="7F066FF6" w14:textId="77777777" w:rsidR="00AC6200" w:rsidRPr="00C3213F" w:rsidRDefault="00AC6200" w:rsidP="000A36A4">
      <w:pPr>
        <w:pStyle w:val="ListParagraph"/>
        <w:jc w:val="both"/>
        <w:rPr>
          <w:rFonts w:ascii="Arial" w:hAnsi="Arial" w:cs="Arial"/>
          <w:sz w:val="20"/>
          <w:szCs w:val="20"/>
        </w:rPr>
      </w:pPr>
      <w:r w:rsidRPr="00C3213F">
        <w:rPr>
          <w:rFonts w:ascii="Arial" w:hAnsi="Arial" w:cs="Arial"/>
          <w:sz w:val="20"/>
          <w:szCs w:val="20"/>
        </w:rPr>
        <w:t>CK Document (Cipro Certificate)</w:t>
      </w:r>
    </w:p>
    <w:p w14:paraId="35022089" w14:textId="7AD77AED" w:rsidR="00AC6200" w:rsidRPr="00C3213F" w:rsidRDefault="00AC6200" w:rsidP="000A36A4">
      <w:pPr>
        <w:pStyle w:val="ListParagraph"/>
        <w:jc w:val="both"/>
        <w:rPr>
          <w:rFonts w:ascii="Arial" w:hAnsi="Arial" w:cs="Arial"/>
          <w:sz w:val="20"/>
          <w:szCs w:val="20"/>
        </w:rPr>
      </w:pPr>
      <w:r w:rsidRPr="00C3213F">
        <w:rPr>
          <w:rFonts w:ascii="Arial" w:hAnsi="Arial" w:cs="Arial"/>
          <w:sz w:val="20"/>
          <w:szCs w:val="20"/>
        </w:rPr>
        <w:t>ID of the owners of the business</w:t>
      </w:r>
    </w:p>
    <w:p w14:paraId="2DA6FE77" w14:textId="16E658CF" w:rsidR="00AC6200" w:rsidRPr="00C3213F" w:rsidRDefault="00F06769" w:rsidP="000A36A4">
      <w:pPr>
        <w:pStyle w:val="ListParagraph"/>
        <w:jc w:val="both"/>
        <w:rPr>
          <w:rFonts w:ascii="Arial" w:hAnsi="Arial" w:cs="Arial"/>
          <w:sz w:val="20"/>
          <w:szCs w:val="20"/>
        </w:rPr>
      </w:pPr>
      <w:r w:rsidRPr="00C3213F">
        <w:rPr>
          <w:rFonts w:ascii="Arial" w:hAnsi="Arial" w:cs="Arial"/>
          <w:sz w:val="20"/>
          <w:szCs w:val="20"/>
        </w:rPr>
        <w:t>P</w:t>
      </w:r>
      <w:r w:rsidR="00AC6200" w:rsidRPr="00C3213F">
        <w:rPr>
          <w:rFonts w:ascii="Arial" w:hAnsi="Arial" w:cs="Arial"/>
          <w:sz w:val="20"/>
          <w:szCs w:val="20"/>
        </w:rPr>
        <w:t>roof of address (an account not older than 3 months)</w:t>
      </w:r>
    </w:p>
    <w:p w14:paraId="1DE9CD26" w14:textId="30F1B8E2" w:rsidR="00F06769" w:rsidRPr="00C3213F" w:rsidRDefault="00F06769" w:rsidP="000A36A4">
      <w:pPr>
        <w:pStyle w:val="ListParagraph"/>
        <w:jc w:val="both"/>
        <w:rPr>
          <w:rFonts w:ascii="Arial" w:hAnsi="Arial" w:cs="Arial"/>
          <w:sz w:val="20"/>
          <w:szCs w:val="20"/>
        </w:rPr>
      </w:pPr>
      <w:r w:rsidRPr="00C3213F">
        <w:rPr>
          <w:rFonts w:ascii="Arial" w:hAnsi="Arial" w:cs="Arial"/>
          <w:sz w:val="20"/>
          <w:szCs w:val="20"/>
        </w:rPr>
        <w:t>Bank Confirmation Letter</w:t>
      </w:r>
    </w:p>
    <w:p w14:paraId="7A7CD4C6" w14:textId="77777777" w:rsidR="000A36A4" w:rsidRPr="00C3213F" w:rsidRDefault="000A36A4" w:rsidP="000A36A4">
      <w:pPr>
        <w:pStyle w:val="ListParagraph"/>
        <w:jc w:val="both"/>
        <w:rPr>
          <w:rFonts w:ascii="Arial" w:hAnsi="Arial" w:cs="Arial"/>
          <w:b/>
          <w:bCs/>
          <w:color w:val="000000"/>
          <w:sz w:val="20"/>
          <w:szCs w:val="20"/>
        </w:rPr>
      </w:pPr>
    </w:p>
    <w:p w14:paraId="21FB9CF4" w14:textId="77777777" w:rsidR="00AC6200" w:rsidRPr="00C3213F" w:rsidRDefault="00AC6200" w:rsidP="000A36A4">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C3213F">
        <w:rPr>
          <w:rFonts w:ascii="Arial" w:hAnsi="Arial" w:cs="Arial"/>
          <w:b/>
          <w:bCs/>
          <w:color w:val="000000"/>
          <w:sz w:val="20"/>
          <w:szCs w:val="20"/>
        </w:rPr>
        <w:t>PURCHASING ON BEHALF OF ANOTHER PERSON OR ENTITY</w:t>
      </w:r>
    </w:p>
    <w:p w14:paraId="4CC0FB35" w14:textId="77777777" w:rsidR="00AC6200" w:rsidRPr="00C3213F" w:rsidRDefault="00AC6200" w:rsidP="000A36A4">
      <w:pPr>
        <w:pStyle w:val="ListParagraph"/>
        <w:autoSpaceDE w:val="0"/>
        <w:autoSpaceDN w:val="0"/>
        <w:adjustRightInd w:val="0"/>
        <w:spacing w:after="0" w:line="240" w:lineRule="auto"/>
        <w:jc w:val="both"/>
        <w:rPr>
          <w:rFonts w:ascii="Arial" w:hAnsi="Arial" w:cs="Arial"/>
          <w:color w:val="000000"/>
          <w:sz w:val="20"/>
          <w:szCs w:val="20"/>
        </w:rPr>
      </w:pPr>
    </w:p>
    <w:p w14:paraId="2271ED6F" w14:textId="77777777" w:rsidR="00AC6200" w:rsidRPr="00C3213F" w:rsidRDefault="00AC6200" w:rsidP="000A36A4">
      <w:pPr>
        <w:pStyle w:val="ListParagraph"/>
        <w:jc w:val="both"/>
        <w:rPr>
          <w:rFonts w:ascii="Arial" w:hAnsi="Arial" w:cs="Arial"/>
          <w:sz w:val="20"/>
          <w:szCs w:val="20"/>
        </w:rPr>
      </w:pPr>
      <w:r w:rsidRPr="00C3213F">
        <w:rPr>
          <w:rFonts w:ascii="Arial" w:hAnsi="Arial" w:cs="Arial"/>
          <w:sz w:val="20"/>
          <w:szCs w:val="20"/>
        </w:rPr>
        <w:t xml:space="preserve">If purchasing on behalf of another person or entity when </w:t>
      </w:r>
      <w:r w:rsidR="000A36A4" w:rsidRPr="00C3213F">
        <w:rPr>
          <w:rFonts w:ascii="Arial" w:hAnsi="Arial" w:cs="Arial"/>
          <w:sz w:val="20"/>
          <w:szCs w:val="20"/>
        </w:rPr>
        <w:t>r</w:t>
      </w:r>
      <w:r w:rsidRPr="00C3213F">
        <w:rPr>
          <w:rFonts w:ascii="Arial" w:hAnsi="Arial" w:cs="Arial"/>
          <w:sz w:val="20"/>
          <w:szCs w:val="20"/>
        </w:rPr>
        <w:t>egistering, the Buyer must produce a Letter of Authority from the person/s/entity on whose behalf the buyer is purchasing, authorizing the buyer to purchase on his/her/their behalf.</w:t>
      </w:r>
    </w:p>
    <w:p w14:paraId="07AE7240" w14:textId="77777777" w:rsidR="000A36A4" w:rsidRPr="00C3213F" w:rsidRDefault="000A36A4" w:rsidP="000A36A4">
      <w:pPr>
        <w:pStyle w:val="ListParagraph"/>
        <w:jc w:val="both"/>
        <w:rPr>
          <w:rFonts w:ascii="Arial" w:hAnsi="Arial" w:cs="Arial"/>
          <w:b/>
          <w:bCs/>
          <w:color w:val="000000"/>
          <w:sz w:val="20"/>
          <w:szCs w:val="20"/>
        </w:rPr>
      </w:pPr>
    </w:p>
    <w:p w14:paraId="4A61BA32" w14:textId="77777777" w:rsidR="00AC6200" w:rsidRPr="00C3213F" w:rsidRDefault="00AC6200" w:rsidP="000A36A4">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C3213F">
        <w:rPr>
          <w:rFonts w:ascii="Arial" w:hAnsi="Arial" w:cs="Arial"/>
          <w:b/>
          <w:bCs/>
          <w:color w:val="000000"/>
          <w:sz w:val="20"/>
          <w:szCs w:val="20"/>
        </w:rPr>
        <w:t>VAT</w:t>
      </w:r>
    </w:p>
    <w:p w14:paraId="2230EBCE" w14:textId="77777777" w:rsidR="00AC6200" w:rsidRPr="00C3213F" w:rsidRDefault="00AC6200" w:rsidP="000A36A4">
      <w:pPr>
        <w:pStyle w:val="ListParagraph"/>
        <w:jc w:val="both"/>
        <w:rPr>
          <w:rFonts w:ascii="Arial" w:hAnsi="Arial" w:cs="Arial"/>
          <w:sz w:val="20"/>
          <w:szCs w:val="20"/>
        </w:rPr>
      </w:pPr>
    </w:p>
    <w:p w14:paraId="46097E02" w14:textId="4FAE8589" w:rsidR="00F70DFF" w:rsidRDefault="00AC6200" w:rsidP="000A36A4">
      <w:pPr>
        <w:pStyle w:val="ListParagraph"/>
        <w:jc w:val="both"/>
        <w:rPr>
          <w:rFonts w:ascii="Arial" w:hAnsi="Arial" w:cs="Arial"/>
          <w:sz w:val="20"/>
          <w:szCs w:val="20"/>
        </w:rPr>
      </w:pPr>
      <w:r w:rsidRPr="00C3213F">
        <w:rPr>
          <w:rFonts w:ascii="Arial" w:hAnsi="Arial" w:cs="Arial"/>
          <w:sz w:val="20"/>
          <w:szCs w:val="20"/>
        </w:rPr>
        <w:t xml:space="preserve">VAT of </w:t>
      </w:r>
      <w:r w:rsidRPr="00C3213F">
        <w:rPr>
          <w:rFonts w:ascii="Arial" w:hAnsi="Arial" w:cs="Arial"/>
          <w:b/>
          <w:bCs/>
          <w:sz w:val="20"/>
          <w:szCs w:val="20"/>
        </w:rPr>
        <w:t xml:space="preserve">15% </w:t>
      </w:r>
      <w:r w:rsidRPr="00C3213F">
        <w:rPr>
          <w:rFonts w:ascii="Arial" w:hAnsi="Arial" w:cs="Arial"/>
          <w:sz w:val="20"/>
          <w:szCs w:val="20"/>
        </w:rPr>
        <w:t xml:space="preserve">will be charged on </w:t>
      </w:r>
      <w:r w:rsidR="00A71E71" w:rsidRPr="00C3213F">
        <w:rPr>
          <w:rFonts w:ascii="Arial" w:hAnsi="Arial" w:cs="Arial"/>
          <w:sz w:val="20"/>
          <w:szCs w:val="20"/>
        </w:rPr>
        <w:t>all</w:t>
      </w:r>
      <w:r w:rsidRPr="00C3213F">
        <w:rPr>
          <w:rFonts w:ascii="Arial" w:hAnsi="Arial" w:cs="Arial"/>
          <w:sz w:val="20"/>
          <w:szCs w:val="20"/>
        </w:rPr>
        <w:t xml:space="preserve"> of the items. However all bids</w:t>
      </w:r>
      <w:r w:rsidR="00A71E71" w:rsidRPr="00C3213F">
        <w:rPr>
          <w:rFonts w:ascii="Arial" w:hAnsi="Arial" w:cs="Arial"/>
          <w:sz w:val="20"/>
          <w:szCs w:val="20"/>
        </w:rPr>
        <w:t xml:space="preserve"> </w:t>
      </w:r>
      <w:r w:rsidRPr="00C3213F">
        <w:rPr>
          <w:rFonts w:ascii="Arial" w:hAnsi="Arial" w:cs="Arial"/>
          <w:sz w:val="20"/>
          <w:szCs w:val="20"/>
        </w:rPr>
        <w:t>exclude VAT, which will be added to the buyers invoice. The buyer pays the VAT.</w:t>
      </w:r>
    </w:p>
    <w:p w14:paraId="69115657" w14:textId="77777777" w:rsidR="001E0F61" w:rsidRDefault="001E0F61" w:rsidP="000A36A4">
      <w:pPr>
        <w:pStyle w:val="ListParagraph"/>
        <w:jc w:val="both"/>
        <w:rPr>
          <w:rFonts w:ascii="Arial" w:hAnsi="Arial" w:cs="Arial"/>
          <w:sz w:val="20"/>
          <w:szCs w:val="20"/>
        </w:rPr>
      </w:pPr>
    </w:p>
    <w:p w14:paraId="41EFD177" w14:textId="77777777" w:rsidR="001E0F61" w:rsidRDefault="001E0F61" w:rsidP="000A36A4">
      <w:pPr>
        <w:pStyle w:val="ListParagraph"/>
        <w:jc w:val="both"/>
        <w:rPr>
          <w:rFonts w:ascii="Arial" w:hAnsi="Arial" w:cs="Arial"/>
          <w:sz w:val="20"/>
          <w:szCs w:val="20"/>
        </w:rPr>
      </w:pPr>
    </w:p>
    <w:p w14:paraId="42041006" w14:textId="77777777" w:rsidR="001E0F61" w:rsidRPr="00C3213F" w:rsidRDefault="001E0F61" w:rsidP="000A36A4">
      <w:pPr>
        <w:pStyle w:val="ListParagraph"/>
        <w:jc w:val="both"/>
        <w:rPr>
          <w:rFonts w:ascii="Arial" w:hAnsi="Arial" w:cs="Arial"/>
          <w:sz w:val="20"/>
          <w:szCs w:val="20"/>
        </w:rPr>
      </w:pPr>
    </w:p>
    <w:p w14:paraId="61C2A278" w14:textId="02DFC9D0" w:rsidR="00F70DFF" w:rsidRPr="00C3213F" w:rsidRDefault="00F70DFF" w:rsidP="000A36A4">
      <w:pPr>
        <w:pStyle w:val="ListParagraph"/>
        <w:jc w:val="both"/>
        <w:rPr>
          <w:rFonts w:ascii="Arial" w:hAnsi="Arial" w:cs="Arial"/>
          <w:sz w:val="20"/>
          <w:szCs w:val="20"/>
        </w:rPr>
      </w:pPr>
    </w:p>
    <w:p w14:paraId="71ED1A7C" w14:textId="77777777" w:rsidR="00AC6200" w:rsidRPr="00C3213F" w:rsidRDefault="00AC6200" w:rsidP="000A36A4">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C3213F">
        <w:rPr>
          <w:rFonts w:ascii="Arial" w:hAnsi="Arial" w:cs="Arial"/>
          <w:b/>
          <w:bCs/>
          <w:color w:val="000000"/>
          <w:sz w:val="20"/>
          <w:szCs w:val="20"/>
        </w:rPr>
        <w:lastRenderedPageBreak/>
        <w:t>PAYMENT</w:t>
      </w:r>
    </w:p>
    <w:p w14:paraId="301DF15F" w14:textId="77777777" w:rsidR="00AC6200" w:rsidRPr="00C3213F" w:rsidRDefault="00AC6200" w:rsidP="000A36A4">
      <w:pPr>
        <w:autoSpaceDE w:val="0"/>
        <w:autoSpaceDN w:val="0"/>
        <w:adjustRightInd w:val="0"/>
        <w:spacing w:after="0" w:line="240" w:lineRule="auto"/>
        <w:jc w:val="both"/>
        <w:rPr>
          <w:rFonts w:ascii="Arial" w:hAnsi="Arial" w:cs="Arial"/>
          <w:color w:val="000000"/>
          <w:sz w:val="20"/>
          <w:szCs w:val="20"/>
        </w:rPr>
      </w:pPr>
    </w:p>
    <w:p w14:paraId="07C199C4" w14:textId="6AB360C7" w:rsidR="00AC6200" w:rsidRPr="00C3213F" w:rsidRDefault="00AC6200" w:rsidP="000A36A4">
      <w:pPr>
        <w:pStyle w:val="ListParagraph"/>
        <w:jc w:val="both"/>
        <w:rPr>
          <w:rFonts w:ascii="Arial" w:hAnsi="Arial" w:cs="Arial"/>
          <w:b/>
          <w:bCs/>
          <w:sz w:val="20"/>
          <w:szCs w:val="20"/>
        </w:rPr>
      </w:pPr>
      <w:r w:rsidRPr="00C3213F">
        <w:rPr>
          <w:rFonts w:ascii="Arial" w:hAnsi="Arial" w:cs="Arial"/>
          <w:sz w:val="20"/>
          <w:szCs w:val="20"/>
        </w:rPr>
        <w:t>All purchases are to be paid in full by 1</w:t>
      </w:r>
      <w:r w:rsidR="006913E2" w:rsidRPr="00C3213F">
        <w:rPr>
          <w:rFonts w:ascii="Arial" w:hAnsi="Arial" w:cs="Arial"/>
          <w:sz w:val="20"/>
          <w:szCs w:val="20"/>
        </w:rPr>
        <w:t>7</w:t>
      </w:r>
      <w:r w:rsidRPr="00C3213F">
        <w:rPr>
          <w:rFonts w:ascii="Arial" w:hAnsi="Arial" w:cs="Arial"/>
          <w:sz w:val="20"/>
          <w:szCs w:val="20"/>
        </w:rPr>
        <w:t xml:space="preserve">h00 on the day of the sale, strictly by </w:t>
      </w:r>
      <w:r w:rsidR="00A71E71" w:rsidRPr="00C3213F">
        <w:rPr>
          <w:rFonts w:ascii="Arial" w:hAnsi="Arial" w:cs="Arial"/>
          <w:sz w:val="20"/>
          <w:szCs w:val="20"/>
        </w:rPr>
        <w:t>credit card, EFT</w:t>
      </w:r>
      <w:r w:rsidRPr="00C3213F">
        <w:rPr>
          <w:rFonts w:ascii="Arial" w:hAnsi="Arial" w:cs="Arial"/>
          <w:sz w:val="20"/>
          <w:szCs w:val="20"/>
        </w:rPr>
        <w:t xml:space="preserve"> or cash transfer only. </w:t>
      </w:r>
      <w:r w:rsidRPr="00C3213F">
        <w:rPr>
          <w:rFonts w:ascii="Arial" w:hAnsi="Arial" w:cs="Arial"/>
          <w:b/>
          <w:bCs/>
          <w:sz w:val="20"/>
          <w:szCs w:val="20"/>
        </w:rPr>
        <w:t>(NO CASH WILL BE ACCEPTED ON SITE)</w:t>
      </w:r>
    </w:p>
    <w:p w14:paraId="293495EC" w14:textId="77777777" w:rsidR="00AC6200" w:rsidRPr="00C3213F" w:rsidRDefault="00AC6200" w:rsidP="000A36A4">
      <w:pPr>
        <w:pStyle w:val="ListParagraph"/>
        <w:jc w:val="both"/>
        <w:rPr>
          <w:rFonts w:ascii="Arial" w:hAnsi="Arial" w:cs="Arial"/>
          <w:b/>
          <w:bCs/>
          <w:sz w:val="20"/>
          <w:szCs w:val="20"/>
        </w:rPr>
      </w:pPr>
      <w:r w:rsidRPr="00C3213F">
        <w:rPr>
          <w:rFonts w:ascii="Arial" w:hAnsi="Arial" w:cs="Arial"/>
          <w:b/>
          <w:bCs/>
          <w:sz w:val="20"/>
          <w:szCs w:val="20"/>
        </w:rPr>
        <w:t>A 2% (TWO PERCENT) HANDLING FEE WILL BE CHARGED ON ALL CASH PAYMENTS WHICH MUST</w:t>
      </w:r>
    </w:p>
    <w:p w14:paraId="61684E88" w14:textId="77777777" w:rsidR="00AC6200" w:rsidRPr="00C3213F" w:rsidRDefault="00AC6200" w:rsidP="000A36A4">
      <w:pPr>
        <w:pStyle w:val="ListParagraph"/>
        <w:jc w:val="both"/>
        <w:rPr>
          <w:rFonts w:ascii="Arial" w:hAnsi="Arial" w:cs="Arial"/>
          <w:b/>
          <w:bCs/>
          <w:sz w:val="20"/>
          <w:szCs w:val="20"/>
        </w:rPr>
      </w:pPr>
      <w:r w:rsidRPr="00C3213F">
        <w:rPr>
          <w:rFonts w:ascii="Arial" w:hAnsi="Arial" w:cs="Arial"/>
          <w:b/>
          <w:bCs/>
          <w:sz w:val="20"/>
          <w:szCs w:val="20"/>
        </w:rPr>
        <w:t xml:space="preserve">BE MADE DIRECTLY INTO </w:t>
      </w:r>
      <w:r w:rsidR="00A71E71" w:rsidRPr="00C3213F">
        <w:rPr>
          <w:rFonts w:ascii="Arial" w:hAnsi="Arial" w:cs="Arial"/>
          <w:b/>
          <w:bCs/>
          <w:sz w:val="20"/>
          <w:szCs w:val="20"/>
        </w:rPr>
        <w:t>AFRICOR AUCTIONEERS</w:t>
      </w:r>
      <w:r w:rsidRPr="00C3213F">
        <w:rPr>
          <w:rFonts w:ascii="Arial" w:hAnsi="Arial" w:cs="Arial"/>
          <w:b/>
          <w:bCs/>
          <w:sz w:val="20"/>
          <w:szCs w:val="20"/>
        </w:rPr>
        <w:t xml:space="preserve"> BANK ACCOUNT</w:t>
      </w:r>
    </w:p>
    <w:p w14:paraId="7999A267" w14:textId="77777777" w:rsidR="00AC6200" w:rsidRPr="00C3213F" w:rsidRDefault="00AC6200" w:rsidP="000A36A4">
      <w:pPr>
        <w:pStyle w:val="ListParagraph"/>
        <w:jc w:val="both"/>
        <w:rPr>
          <w:rFonts w:ascii="Arial" w:hAnsi="Arial" w:cs="Arial"/>
          <w:sz w:val="20"/>
          <w:szCs w:val="20"/>
        </w:rPr>
      </w:pPr>
    </w:p>
    <w:p w14:paraId="15F831F2" w14:textId="77777777" w:rsidR="00AC6200" w:rsidRPr="00C3213F" w:rsidRDefault="00AC6200" w:rsidP="000A36A4">
      <w:pPr>
        <w:pStyle w:val="ListParagraph"/>
        <w:jc w:val="both"/>
        <w:rPr>
          <w:rFonts w:ascii="Arial" w:hAnsi="Arial" w:cs="Arial"/>
          <w:b/>
          <w:bCs/>
          <w:sz w:val="20"/>
          <w:szCs w:val="20"/>
        </w:rPr>
      </w:pPr>
      <w:r w:rsidRPr="00C3213F">
        <w:rPr>
          <w:rFonts w:ascii="Arial" w:hAnsi="Arial" w:cs="Arial"/>
          <w:b/>
          <w:bCs/>
          <w:sz w:val="20"/>
          <w:szCs w:val="20"/>
        </w:rPr>
        <w:t>BUYERS BEING FINANCED MUST PRODUCE AN IRREVOCABLE LETTER OF CREDIT FROM THE FINANCIAL INSTITUTION PRIOR TO BIDDING.</w:t>
      </w:r>
    </w:p>
    <w:p w14:paraId="6DA0D35F" w14:textId="444E7351" w:rsidR="002D7488" w:rsidRPr="00C3213F" w:rsidRDefault="002D7488" w:rsidP="000A36A4">
      <w:pPr>
        <w:pStyle w:val="ListParagraph"/>
        <w:jc w:val="both"/>
        <w:rPr>
          <w:rFonts w:ascii="Arial" w:hAnsi="Arial" w:cs="Arial"/>
          <w:b/>
          <w:bCs/>
          <w:sz w:val="20"/>
          <w:szCs w:val="20"/>
        </w:rPr>
      </w:pPr>
    </w:p>
    <w:p w14:paraId="4A025CDB" w14:textId="77777777" w:rsidR="00F06769" w:rsidRPr="00C3213F" w:rsidRDefault="00F06769" w:rsidP="000A36A4">
      <w:pPr>
        <w:pStyle w:val="ListParagraph"/>
        <w:jc w:val="both"/>
        <w:rPr>
          <w:rFonts w:ascii="Arial" w:hAnsi="Arial" w:cs="Arial"/>
          <w:b/>
          <w:bCs/>
          <w:sz w:val="20"/>
          <w:szCs w:val="20"/>
        </w:rPr>
      </w:pPr>
    </w:p>
    <w:p w14:paraId="4DD9E822" w14:textId="77777777" w:rsidR="00AC6200" w:rsidRPr="00C3213F" w:rsidRDefault="00AC6200" w:rsidP="002D7488">
      <w:pPr>
        <w:pStyle w:val="ListParagraph"/>
        <w:numPr>
          <w:ilvl w:val="0"/>
          <w:numId w:val="1"/>
        </w:numPr>
        <w:jc w:val="both"/>
        <w:rPr>
          <w:rFonts w:ascii="Arial" w:hAnsi="Arial" w:cs="Arial"/>
          <w:b/>
          <w:bCs/>
          <w:sz w:val="20"/>
          <w:szCs w:val="20"/>
        </w:rPr>
      </w:pPr>
      <w:r w:rsidRPr="00C3213F">
        <w:rPr>
          <w:rFonts w:ascii="Arial" w:hAnsi="Arial" w:cs="Arial"/>
          <w:b/>
          <w:bCs/>
          <w:sz w:val="20"/>
          <w:szCs w:val="20"/>
        </w:rPr>
        <w:t>REFUNDABLE DEPOSIT</w:t>
      </w:r>
    </w:p>
    <w:p w14:paraId="3BAB4DAC" w14:textId="77777777" w:rsidR="007D5627" w:rsidRPr="00C3213F" w:rsidRDefault="007D5627" w:rsidP="000A36A4">
      <w:pPr>
        <w:pStyle w:val="ListParagraph"/>
        <w:jc w:val="both"/>
        <w:rPr>
          <w:rFonts w:ascii="Arial" w:hAnsi="Arial" w:cs="Arial"/>
          <w:b/>
          <w:bCs/>
          <w:sz w:val="20"/>
          <w:szCs w:val="20"/>
        </w:rPr>
      </w:pPr>
    </w:p>
    <w:p w14:paraId="35CF99D9" w14:textId="77777777" w:rsidR="00AC6E36" w:rsidRPr="00C3213F" w:rsidRDefault="00A71E71" w:rsidP="000A36A4">
      <w:pPr>
        <w:pStyle w:val="ListParagraph"/>
        <w:jc w:val="both"/>
        <w:rPr>
          <w:rFonts w:ascii="Arial" w:hAnsi="Arial" w:cs="Arial"/>
          <w:sz w:val="20"/>
          <w:szCs w:val="20"/>
        </w:rPr>
      </w:pPr>
      <w:r w:rsidRPr="00C3213F">
        <w:rPr>
          <w:rFonts w:ascii="Arial" w:hAnsi="Arial" w:cs="Arial"/>
          <w:sz w:val="20"/>
          <w:szCs w:val="20"/>
        </w:rPr>
        <w:t>D</w:t>
      </w:r>
      <w:r w:rsidR="00AC6200" w:rsidRPr="00C3213F">
        <w:rPr>
          <w:rFonts w:ascii="Arial" w:hAnsi="Arial" w:cs="Arial"/>
          <w:sz w:val="20"/>
          <w:szCs w:val="20"/>
        </w:rPr>
        <w:t xml:space="preserve">eposits will only be refunded once all the purchases </w:t>
      </w:r>
      <w:r w:rsidR="0049708E" w:rsidRPr="00C3213F">
        <w:rPr>
          <w:rFonts w:ascii="Arial" w:hAnsi="Arial" w:cs="Arial"/>
          <w:sz w:val="20"/>
          <w:szCs w:val="20"/>
        </w:rPr>
        <w:t>have been removed from the yard during the week following the auction.</w:t>
      </w:r>
    </w:p>
    <w:p w14:paraId="784DF5EA" w14:textId="77777777" w:rsidR="002D7488" w:rsidRPr="00C3213F" w:rsidRDefault="002D7488" w:rsidP="000A36A4">
      <w:pPr>
        <w:pStyle w:val="ListParagraph"/>
        <w:jc w:val="both"/>
        <w:rPr>
          <w:rFonts w:ascii="Arial" w:hAnsi="Arial" w:cs="Arial"/>
          <w:sz w:val="20"/>
          <w:szCs w:val="20"/>
        </w:rPr>
      </w:pPr>
    </w:p>
    <w:p w14:paraId="61E01B46" w14:textId="77777777" w:rsidR="00AC6200" w:rsidRPr="00C3213F" w:rsidRDefault="00EF05CF" w:rsidP="000A36A4">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C3213F">
        <w:rPr>
          <w:rFonts w:ascii="Arial" w:hAnsi="Arial" w:cs="Arial"/>
          <w:b/>
          <w:bCs/>
          <w:color w:val="000000"/>
          <w:sz w:val="20"/>
          <w:szCs w:val="20"/>
        </w:rPr>
        <w:t xml:space="preserve">COMMISSION AND </w:t>
      </w:r>
      <w:r w:rsidR="00AC6200" w:rsidRPr="00C3213F">
        <w:rPr>
          <w:rFonts w:ascii="Arial" w:hAnsi="Arial" w:cs="Arial"/>
          <w:b/>
          <w:bCs/>
          <w:color w:val="000000"/>
          <w:sz w:val="20"/>
          <w:szCs w:val="20"/>
        </w:rPr>
        <w:t>STANDARD CONDITIONS OF SALE</w:t>
      </w:r>
    </w:p>
    <w:p w14:paraId="6D8343A3" w14:textId="77777777" w:rsidR="007D5627" w:rsidRPr="00C3213F" w:rsidRDefault="007D5627" w:rsidP="000A36A4">
      <w:pPr>
        <w:autoSpaceDE w:val="0"/>
        <w:autoSpaceDN w:val="0"/>
        <w:adjustRightInd w:val="0"/>
        <w:spacing w:after="0" w:line="240" w:lineRule="auto"/>
        <w:jc w:val="both"/>
        <w:rPr>
          <w:rFonts w:ascii="Arial" w:hAnsi="Arial" w:cs="Arial"/>
          <w:b/>
          <w:bCs/>
          <w:color w:val="000000"/>
          <w:sz w:val="20"/>
          <w:szCs w:val="20"/>
        </w:rPr>
      </w:pPr>
    </w:p>
    <w:p w14:paraId="5FC6C40A" w14:textId="02D278CF" w:rsidR="00AC6200" w:rsidRPr="00C3213F" w:rsidRDefault="009A4410" w:rsidP="000A36A4">
      <w:pPr>
        <w:pStyle w:val="ListParagraph"/>
        <w:jc w:val="both"/>
        <w:rPr>
          <w:rFonts w:ascii="Arial" w:hAnsi="Arial" w:cs="Arial"/>
          <w:sz w:val="20"/>
          <w:szCs w:val="20"/>
        </w:rPr>
      </w:pPr>
      <w:r w:rsidRPr="00C3213F">
        <w:rPr>
          <w:rFonts w:ascii="Arial" w:hAnsi="Arial" w:cs="Arial"/>
          <w:sz w:val="20"/>
          <w:szCs w:val="20"/>
        </w:rPr>
        <w:t>A</w:t>
      </w:r>
      <w:r w:rsidR="00EF05CF" w:rsidRPr="00C3213F">
        <w:rPr>
          <w:rFonts w:ascii="Arial" w:hAnsi="Arial" w:cs="Arial"/>
          <w:sz w:val="20"/>
          <w:szCs w:val="20"/>
        </w:rPr>
        <w:t xml:space="preserve"> </w:t>
      </w:r>
      <w:r w:rsidR="00F06769" w:rsidRPr="00C3213F">
        <w:rPr>
          <w:rFonts w:ascii="Arial" w:hAnsi="Arial" w:cs="Arial"/>
          <w:b/>
          <w:sz w:val="20"/>
          <w:szCs w:val="20"/>
        </w:rPr>
        <w:t>10</w:t>
      </w:r>
      <w:r w:rsidR="00EF05CF" w:rsidRPr="00C3213F">
        <w:rPr>
          <w:rFonts w:ascii="Arial" w:hAnsi="Arial" w:cs="Arial"/>
          <w:b/>
          <w:sz w:val="20"/>
          <w:szCs w:val="20"/>
        </w:rPr>
        <w:t xml:space="preserve"> % (</w:t>
      </w:r>
      <w:r w:rsidR="00F06769" w:rsidRPr="00C3213F">
        <w:rPr>
          <w:rFonts w:ascii="Arial" w:hAnsi="Arial" w:cs="Arial"/>
          <w:b/>
          <w:sz w:val="20"/>
          <w:szCs w:val="20"/>
        </w:rPr>
        <w:t>Ten</w:t>
      </w:r>
      <w:r w:rsidR="00EF05CF" w:rsidRPr="00C3213F">
        <w:rPr>
          <w:rFonts w:ascii="Arial" w:hAnsi="Arial" w:cs="Arial"/>
          <w:b/>
          <w:sz w:val="20"/>
          <w:szCs w:val="20"/>
        </w:rPr>
        <w:t xml:space="preserve"> Percent) Buyers Commission</w:t>
      </w:r>
      <w:r w:rsidR="00EF05CF" w:rsidRPr="00C3213F">
        <w:rPr>
          <w:rFonts w:ascii="Arial" w:hAnsi="Arial" w:cs="Arial"/>
          <w:sz w:val="20"/>
          <w:szCs w:val="20"/>
        </w:rPr>
        <w:t xml:space="preserve"> will be charged on all lots purchased over and above the closing bid price.</w:t>
      </w:r>
      <w:r w:rsidR="00124A0C" w:rsidRPr="00C3213F">
        <w:rPr>
          <w:rFonts w:ascii="Arial" w:hAnsi="Arial" w:cs="Arial"/>
          <w:sz w:val="20"/>
          <w:szCs w:val="20"/>
        </w:rPr>
        <w:t xml:space="preserve"> </w:t>
      </w:r>
      <w:r w:rsidR="00AC6200" w:rsidRPr="00C3213F">
        <w:rPr>
          <w:rFonts w:ascii="Arial" w:hAnsi="Arial" w:cs="Arial"/>
          <w:sz w:val="20"/>
          <w:szCs w:val="20"/>
        </w:rPr>
        <w:t>Please refer to our standard conditions of sale on your buyer’s card and hereunder.</w:t>
      </w:r>
    </w:p>
    <w:p w14:paraId="675BAF56" w14:textId="77777777" w:rsidR="00A71E71" w:rsidRPr="00C3213F" w:rsidRDefault="00A71E71" w:rsidP="000A36A4">
      <w:pPr>
        <w:autoSpaceDE w:val="0"/>
        <w:autoSpaceDN w:val="0"/>
        <w:adjustRightInd w:val="0"/>
        <w:spacing w:after="0" w:line="240" w:lineRule="auto"/>
        <w:jc w:val="both"/>
        <w:rPr>
          <w:rFonts w:ascii="Arial" w:hAnsi="Arial" w:cs="Arial"/>
          <w:color w:val="000000"/>
          <w:sz w:val="20"/>
          <w:szCs w:val="20"/>
        </w:rPr>
      </w:pPr>
    </w:p>
    <w:p w14:paraId="4362722C" w14:textId="77777777" w:rsidR="00AC6200" w:rsidRPr="00C3213F" w:rsidRDefault="00AC6200" w:rsidP="000A36A4">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C3213F">
        <w:rPr>
          <w:rFonts w:ascii="Arial" w:hAnsi="Arial" w:cs="Arial"/>
          <w:b/>
          <w:bCs/>
          <w:color w:val="000000"/>
          <w:sz w:val="20"/>
          <w:szCs w:val="20"/>
        </w:rPr>
        <w:t>DESPATCHING</w:t>
      </w:r>
    </w:p>
    <w:p w14:paraId="32C2EC75" w14:textId="77777777" w:rsidR="007D5627" w:rsidRPr="00C3213F" w:rsidRDefault="007D5627" w:rsidP="000A36A4">
      <w:pPr>
        <w:autoSpaceDE w:val="0"/>
        <w:autoSpaceDN w:val="0"/>
        <w:adjustRightInd w:val="0"/>
        <w:spacing w:after="0" w:line="240" w:lineRule="auto"/>
        <w:jc w:val="both"/>
        <w:rPr>
          <w:rFonts w:ascii="Arial" w:hAnsi="Arial" w:cs="Arial"/>
          <w:b/>
          <w:bCs/>
          <w:color w:val="000000"/>
          <w:sz w:val="20"/>
          <w:szCs w:val="20"/>
        </w:rPr>
      </w:pPr>
    </w:p>
    <w:p w14:paraId="7AF6229C" w14:textId="1CFF0331" w:rsidR="00EF05CF" w:rsidRPr="00C3213F" w:rsidRDefault="00AC6200" w:rsidP="009A4410">
      <w:pPr>
        <w:pStyle w:val="ListParagraph"/>
        <w:spacing w:after="0"/>
        <w:jc w:val="both"/>
        <w:rPr>
          <w:rFonts w:ascii="Arial" w:hAnsi="Arial" w:cs="Arial"/>
          <w:sz w:val="20"/>
          <w:szCs w:val="20"/>
        </w:rPr>
      </w:pPr>
      <w:r w:rsidRPr="00C3213F">
        <w:rPr>
          <w:rFonts w:ascii="Arial" w:hAnsi="Arial" w:cs="Arial"/>
          <w:sz w:val="20"/>
          <w:szCs w:val="20"/>
        </w:rPr>
        <w:t xml:space="preserve">Due to security constraints, there will be </w:t>
      </w:r>
      <w:r w:rsidRPr="00C3213F">
        <w:rPr>
          <w:rFonts w:ascii="Arial" w:hAnsi="Arial" w:cs="Arial"/>
          <w:b/>
          <w:sz w:val="20"/>
          <w:szCs w:val="20"/>
          <w:u w:val="single"/>
        </w:rPr>
        <w:t>no dispatchi</w:t>
      </w:r>
      <w:r w:rsidR="00EF05CF" w:rsidRPr="00C3213F">
        <w:rPr>
          <w:rFonts w:ascii="Arial" w:hAnsi="Arial" w:cs="Arial"/>
          <w:b/>
          <w:sz w:val="20"/>
          <w:szCs w:val="20"/>
          <w:u w:val="single"/>
        </w:rPr>
        <w:t>ng of goods during the auction or on the day of the auction.</w:t>
      </w:r>
      <w:r w:rsidR="00124A0C" w:rsidRPr="00C3213F">
        <w:rPr>
          <w:rFonts w:ascii="Arial" w:hAnsi="Arial" w:cs="Arial"/>
          <w:b/>
          <w:sz w:val="20"/>
          <w:szCs w:val="20"/>
        </w:rPr>
        <w:t xml:space="preserve"> </w:t>
      </w:r>
      <w:r w:rsidR="00EF05CF" w:rsidRPr="00C3213F">
        <w:rPr>
          <w:rFonts w:ascii="Arial" w:hAnsi="Arial" w:cs="Arial"/>
          <w:sz w:val="20"/>
          <w:szCs w:val="20"/>
        </w:rPr>
        <w:t>Lots</w:t>
      </w:r>
      <w:r w:rsidR="009A4410" w:rsidRPr="00C3213F">
        <w:rPr>
          <w:rFonts w:ascii="Arial" w:hAnsi="Arial" w:cs="Arial"/>
          <w:sz w:val="20"/>
          <w:szCs w:val="20"/>
        </w:rPr>
        <w:t xml:space="preserve"> </w:t>
      </w:r>
      <w:r w:rsidR="00EF05CF" w:rsidRPr="00C3213F">
        <w:rPr>
          <w:rFonts w:ascii="Arial" w:hAnsi="Arial" w:cs="Arial"/>
          <w:sz w:val="20"/>
          <w:szCs w:val="20"/>
        </w:rPr>
        <w:t>purchased will only be dispatched from</w:t>
      </w:r>
      <w:r w:rsidR="005D746E" w:rsidRPr="00C3213F">
        <w:rPr>
          <w:rFonts w:ascii="Arial" w:hAnsi="Arial" w:cs="Arial"/>
          <w:b/>
          <w:sz w:val="20"/>
          <w:szCs w:val="20"/>
        </w:rPr>
        <w:t xml:space="preserve"> </w:t>
      </w:r>
      <w:r w:rsidR="002D3369">
        <w:rPr>
          <w:rFonts w:ascii="Arial" w:hAnsi="Arial" w:cs="Arial"/>
          <w:b/>
          <w:sz w:val="20"/>
          <w:szCs w:val="20"/>
        </w:rPr>
        <w:t>Friday 23/02/2024 to Friday 01/03/2024</w:t>
      </w:r>
      <w:r w:rsidR="00ED3E91" w:rsidRPr="00C3213F">
        <w:rPr>
          <w:rFonts w:ascii="Arial" w:hAnsi="Arial" w:cs="Arial"/>
          <w:b/>
          <w:sz w:val="20"/>
          <w:szCs w:val="20"/>
        </w:rPr>
        <w:t xml:space="preserve"> </w:t>
      </w:r>
      <w:r w:rsidR="0015177D" w:rsidRPr="00C3213F">
        <w:rPr>
          <w:rFonts w:ascii="Arial" w:hAnsi="Arial" w:cs="Arial"/>
          <w:b/>
          <w:bCs/>
          <w:sz w:val="20"/>
          <w:szCs w:val="20"/>
        </w:rPr>
        <w:t xml:space="preserve">between </w:t>
      </w:r>
      <w:r w:rsidR="001A4D22" w:rsidRPr="00C3213F">
        <w:rPr>
          <w:rFonts w:ascii="Arial" w:hAnsi="Arial" w:cs="Arial"/>
          <w:b/>
          <w:bCs/>
          <w:sz w:val="20"/>
          <w:szCs w:val="20"/>
        </w:rPr>
        <w:t>09</w:t>
      </w:r>
      <w:r w:rsidR="0015177D" w:rsidRPr="00C3213F">
        <w:rPr>
          <w:rFonts w:ascii="Arial" w:hAnsi="Arial" w:cs="Arial"/>
          <w:b/>
          <w:bCs/>
          <w:sz w:val="20"/>
          <w:szCs w:val="20"/>
        </w:rPr>
        <w:t>h00 and 1</w:t>
      </w:r>
      <w:r w:rsidR="00ED3E91" w:rsidRPr="00C3213F">
        <w:rPr>
          <w:rFonts w:ascii="Arial" w:hAnsi="Arial" w:cs="Arial"/>
          <w:b/>
          <w:bCs/>
          <w:sz w:val="20"/>
          <w:szCs w:val="20"/>
        </w:rPr>
        <w:t>6</w:t>
      </w:r>
      <w:r w:rsidR="0015177D" w:rsidRPr="00C3213F">
        <w:rPr>
          <w:rFonts w:ascii="Arial" w:hAnsi="Arial" w:cs="Arial"/>
          <w:b/>
          <w:bCs/>
          <w:sz w:val="20"/>
          <w:szCs w:val="20"/>
        </w:rPr>
        <w:t>h00 daily.</w:t>
      </w:r>
      <w:r w:rsidR="001F518E" w:rsidRPr="00C3213F">
        <w:rPr>
          <w:rFonts w:ascii="Arial" w:hAnsi="Arial" w:cs="Arial"/>
          <w:b/>
          <w:bCs/>
          <w:sz w:val="20"/>
          <w:szCs w:val="20"/>
        </w:rPr>
        <w:t xml:space="preserve"> No dispatching during weekends.</w:t>
      </w:r>
    </w:p>
    <w:p w14:paraId="4F9AC045" w14:textId="77777777" w:rsidR="00EF05CF" w:rsidRPr="00C3213F" w:rsidRDefault="00EF05CF" w:rsidP="000A36A4">
      <w:pPr>
        <w:pStyle w:val="ListParagraph"/>
        <w:jc w:val="both"/>
        <w:rPr>
          <w:rFonts w:ascii="Arial" w:hAnsi="Arial" w:cs="Arial"/>
          <w:sz w:val="20"/>
          <w:szCs w:val="20"/>
        </w:rPr>
      </w:pPr>
    </w:p>
    <w:p w14:paraId="7ECEEBCF" w14:textId="77777777" w:rsidR="00AC6200" w:rsidRPr="00C3213F" w:rsidRDefault="00AC6200" w:rsidP="000A36A4">
      <w:pPr>
        <w:pStyle w:val="ListParagraph"/>
        <w:jc w:val="both"/>
        <w:rPr>
          <w:rFonts w:ascii="Arial" w:hAnsi="Arial" w:cs="Arial"/>
          <w:sz w:val="20"/>
          <w:szCs w:val="20"/>
        </w:rPr>
      </w:pPr>
      <w:r w:rsidRPr="00C3213F">
        <w:rPr>
          <w:rFonts w:ascii="Arial" w:hAnsi="Arial" w:cs="Arial"/>
          <w:b/>
          <w:bCs/>
          <w:sz w:val="20"/>
          <w:szCs w:val="20"/>
        </w:rPr>
        <w:t>NO EXCEPTIONS WILL BE MADE</w:t>
      </w:r>
      <w:r w:rsidRPr="00C3213F">
        <w:rPr>
          <w:rFonts w:ascii="Arial" w:hAnsi="Arial" w:cs="Arial"/>
          <w:sz w:val="20"/>
          <w:szCs w:val="20"/>
        </w:rPr>
        <w:t>.</w:t>
      </w:r>
    </w:p>
    <w:p w14:paraId="63394EBF" w14:textId="77777777" w:rsidR="00EF05CF" w:rsidRPr="00C3213F" w:rsidRDefault="00EF05CF" w:rsidP="000A36A4">
      <w:pPr>
        <w:pStyle w:val="ListParagraph"/>
        <w:jc w:val="both"/>
        <w:rPr>
          <w:rFonts w:ascii="Arial" w:hAnsi="Arial" w:cs="Arial"/>
          <w:sz w:val="20"/>
          <w:szCs w:val="20"/>
        </w:rPr>
      </w:pPr>
    </w:p>
    <w:p w14:paraId="288EDA9E" w14:textId="30E79FE8" w:rsidR="00AC6200" w:rsidRPr="00C3213F" w:rsidRDefault="00AC6200" w:rsidP="000A36A4">
      <w:pPr>
        <w:pStyle w:val="ListParagraph"/>
        <w:jc w:val="both"/>
        <w:rPr>
          <w:rFonts w:ascii="Arial" w:hAnsi="Arial" w:cs="Arial"/>
          <w:sz w:val="20"/>
          <w:szCs w:val="20"/>
        </w:rPr>
      </w:pPr>
      <w:r w:rsidRPr="00C3213F">
        <w:rPr>
          <w:rFonts w:ascii="Arial" w:hAnsi="Arial" w:cs="Arial"/>
          <w:sz w:val="20"/>
          <w:szCs w:val="20"/>
        </w:rPr>
        <w:t xml:space="preserve">All purchases are to be removed at the buyer’s risk not later than </w:t>
      </w:r>
      <w:r w:rsidR="003F0592" w:rsidRPr="00C3213F">
        <w:rPr>
          <w:rFonts w:ascii="Arial" w:hAnsi="Arial" w:cs="Arial"/>
          <w:b/>
          <w:bCs/>
          <w:sz w:val="20"/>
          <w:szCs w:val="20"/>
        </w:rPr>
        <w:t>close of business o</w:t>
      </w:r>
      <w:r w:rsidR="001F518E" w:rsidRPr="00C3213F">
        <w:rPr>
          <w:rFonts w:ascii="Arial" w:hAnsi="Arial" w:cs="Arial"/>
          <w:b/>
          <w:bCs/>
          <w:sz w:val="20"/>
          <w:szCs w:val="20"/>
        </w:rPr>
        <w:t>n</w:t>
      </w:r>
      <w:r w:rsidR="003F0592" w:rsidRPr="00C3213F">
        <w:rPr>
          <w:rFonts w:ascii="Arial" w:hAnsi="Arial" w:cs="Arial"/>
          <w:b/>
          <w:bCs/>
          <w:sz w:val="20"/>
          <w:szCs w:val="20"/>
        </w:rPr>
        <w:t xml:space="preserve"> </w:t>
      </w:r>
      <w:r w:rsidR="009A4410" w:rsidRPr="00C3213F">
        <w:rPr>
          <w:rFonts w:ascii="Arial" w:hAnsi="Arial" w:cs="Arial"/>
          <w:b/>
          <w:sz w:val="20"/>
          <w:szCs w:val="20"/>
        </w:rPr>
        <w:t xml:space="preserve">Friday </w:t>
      </w:r>
      <w:r w:rsidR="002D3369">
        <w:rPr>
          <w:rFonts w:ascii="Arial" w:hAnsi="Arial" w:cs="Arial"/>
          <w:b/>
          <w:sz w:val="20"/>
          <w:szCs w:val="20"/>
        </w:rPr>
        <w:t>1 March 2024</w:t>
      </w:r>
      <w:r w:rsidR="0020669A" w:rsidRPr="00C3213F">
        <w:rPr>
          <w:rFonts w:ascii="Arial" w:hAnsi="Arial" w:cs="Arial"/>
          <w:b/>
          <w:bCs/>
          <w:sz w:val="20"/>
          <w:szCs w:val="20"/>
        </w:rPr>
        <w:t>.</w:t>
      </w:r>
      <w:r w:rsidRPr="00C3213F">
        <w:rPr>
          <w:rFonts w:ascii="Arial" w:hAnsi="Arial" w:cs="Arial"/>
          <w:sz w:val="20"/>
          <w:szCs w:val="20"/>
        </w:rPr>
        <w:t xml:space="preserve"> Purchasers will be</w:t>
      </w:r>
      <w:r w:rsidR="00A71E71" w:rsidRPr="00C3213F">
        <w:rPr>
          <w:rFonts w:ascii="Arial" w:hAnsi="Arial" w:cs="Arial"/>
          <w:sz w:val="20"/>
          <w:szCs w:val="20"/>
        </w:rPr>
        <w:t xml:space="preserve"> </w:t>
      </w:r>
      <w:r w:rsidRPr="00C3213F">
        <w:rPr>
          <w:rFonts w:ascii="Arial" w:hAnsi="Arial" w:cs="Arial"/>
          <w:sz w:val="20"/>
          <w:szCs w:val="20"/>
        </w:rPr>
        <w:t>responsible for the loading of their own purchases. The Auctioneer will not supply any labour or facilities to load.</w:t>
      </w:r>
      <w:r w:rsidR="00ED3E91" w:rsidRPr="00C3213F">
        <w:rPr>
          <w:rFonts w:ascii="Arial" w:hAnsi="Arial" w:cs="Arial"/>
          <w:sz w:val="20"/>
          <w:szCs w:val="20"/>
        </w:rPr>
        <w:t xml:space="preserve"> Loading of containers / park homes can be arranged with the auctioneer at a cost to be quoted upon request.</w:t>
      </w:r>
    </w:p>
    <w:p w14:paraId="0B65A217" w14:textId="77777777" w:rsidR="007D5627" w:rsidRPr="00C3213F" w:rsidRDefault="007D5627" w:rsidP="000A36A4">
      <w:pPr>
        <w:pStyle w:val="ListParagraph"/>
        <w:jc w:val="both"/>
        <w:rPr>
          <w:rFonts w:ascii="Arial" w:hAnsi="Arial" w:cs="Arial"/>
          <w:b/>
          <w:bCs/>
          <w:sz w:val="20"/>
          <w:szCs w:val="20"/>
        </w:rPr>
      </w:pPr>
    </w:p>
    <w:p w14:paraId="5507F2CB" w14:textId="77777777" w:rsidR="00AC6200" w:rsidRPr="00C3213F" w:rsidRDefault="00AC6200" w:rsidP="000A36A4">
      <w:pPr>
        <w:pStyle w:val="ListParagraph"/>
        <w:jc w:val="both"/>
        <w:rPr>
          <w:rFonts w:ascii="Arial" w:hAnsi="Arial" w:cs="Arial"/>
          <w:b/>
          <w:bCs/>
          <w:sz w:val="20"/>
          <w:szCs w:val="20"/>
        </w:rPr>
      </w:pPr>
      <w:r w:rsidRPr="00C3213F">
        <w:rPr>
          <w:rFonts w:ascii="Arial" w:hAnsi="Arial" w:cs="Arial"/>
          <w:b/>
          <w:bCs/>
          <w:sz w:val="20"/>
          <w:szCs w:val="20"/>
        </w:rPr>
        <w:t>DISPATCHING TIMES</w:t>
      </w:r>
    </w:p>
    <w:p w14:paraId="2CFA368E" w14:textId="77777777" w:rsidR="007D5627" w:rsidRPr="00C3213F" w:rsidRDefault="007D5627" w:rsidP="000A36A4">
      <w:pPr>
        <w:pStyle w:val="ListParagraph"/>
        <w:jc w:val="both"/>
        <w:rPr>
          <w:rFonts w:ascii="Arial" w:hAnsi="Arial" w:cs="Arial"/>
          <w:b/>
          <w:bCs/>
          <w:sz w:val="20"/>
          <w:szCs w:val="20"/>
        </w:rPr>
      </w:pPr>
    </w:p>
    <w:p w14:paraId="160BB324" w14:textId="77777777" w:rsidR="00AC6200" w:rsidRPr="00C3213F" w:rsidRDefault="00FC7512" w:rsidP="000A36A4">
      <w:pPr>
        <w:pStyle w:val="ListParagraph"/>
        <w:jc w:val="both"/>
        <w:rPr>
          <w:rFonts w:ascii="Arial" w:hAnsi="Arial" w:cs="Arial"/>
          <w:b/>
          <w:bCs/>
          <w:sz w:val="20"/>
          <w:szCs w:val="20"/>
        </w:rPr>
      </w:pPr>
      <w:r w:rsidRPr="00C3213F">
        <w:rPr>
          <w:rFonts w:ascii="Arial" w:hAnsi="Arial" w:cs="Arial"/>
          <w:b/>
          <w:bCs/>
          <w:sz w:val="20"/>
          <w:szCs w:val="20"/>
        </w:rPr>
        <w:t>No vehicles will be allowed to leave the auction yard without the necessary documentation being collected and signed for, specifically vehicle registration documents and abandoned vehicle payment advisory.</w:t>
      </w:r>
    </w:p>
    <w:p w14:paraId="59E41F7A" w14:textId="77777777" w:rsidR="007D5627" w:rsidRPr="00C3213F" w:rsidRDefault="007D5627" w:rsidP="000A36A4">
      <w:pPr>
        <w:pStyle w:val="ListParagraph"/>
        <w:jc w:val="both"/>
        <w:rPr>
          <w:rFonts w:ascii="Arial" w:hAnsi="Arial" w:cs="Arial"/>
          <w:b/>
          <w:bCs/>
          <w:sz w:val="20"/>
          <w:szCs w:val="20"/>
        </w:rPr>
      </w:pPr>
    </w:p>
    <w:p w14:paraId="1F987C64" w14:textId="30A54002" w:rsidR="00AC6200" w:rsidRPr="00C3213F" w:rsidRDefault="00AC6200" w:rsidP="000A36A4">
      <w:pPr>
        <w:pStyle w:val="ListParagraph"/>
        <w:jc w:val="both"/>
        <w:rPr>
          <w:rFonts w:ascii="Arial" w:hAnsi="Arial" w:cs="Arial"/>
          <w:sz w:val="20"/>
          <w:szCs w:val="20"/>
        </w:rPr>
      </w:pPr>
      <w:r w:rsidRPr="00C3213F">
        <w:rPr>
          <w:rFonts w:ascii="Arial" w:hAnsi="Arial" w:cs="Arial"/>
          <w:sz w:val="20"/>
          <w:szCs w:val="20"/>
        </w:rPr>
        <w:t>Should the Purchaser</w:t>
      </w:r>
      <w:r w:rsidR="005F73CA" w:rsidRPr="00C3213F">
        <w:rPr>
          <w:rFonts w:ascii="Arial" w:hAnsi="Arial" w:cs="Arial"/>
          <w:sz w:val="20"/>
          <w:szCs w:val="20"/>
        </w:rPr>
        <w:t xml:space="preserve"> fail to remove any item by the </w:t>
      </w:r>
      <w:r w:rsidR="009A4410" w:rsidRPr="00C3213F">
        <w:rPr>
          <w:rFonts w:ascii="Arial" w:hAnsi="Arial" w:cs="Arial"/>
          <w:b/>
          <w:sz w:val="20"/>
          <w:szCs w:val="20"/>
        </w:rPr>
        <w:t xml:space="preserve">Friday </w:t>
      </w:r>
      <w:r w:rsidR="001E0F61">
        <w:rPr>
          <w:rFonts w:ascii="Arial" w:hAnsi="Arial" w:cs="Arial"/>
          <w:b/>
          <w:sz w:val="20"/>
          <w:szCs w:val="20"/>
        </w:rPr>
        <w:t>1 March 2024</w:t>
      </w:r>
      <w:r w:rsidRPr="00C3213F">
        <w:rPr>
          <w:rFonts w:ascii="Arial" w:hAnsi="Arial" w:cs="Arial"/>
          <w:sz w:val="20"/>
          <w:szCs w:val="20"/>
        </w:rPr>
        <w:t xml:space="preserve">, then a storage fee of </w:t>
      </w:r>
      <w:r w:rsidRPr="00C3213F">
        <w:rPr>
          <w:rFonts w:ascii="Arial" w:hAnsi="Arial" w:cs="Arial"/>
          <w:b/>
          <w:bCs/>
          <w:sz w:val="20"/>
          <w:szCs w:val="20"/>
        </w:rPr>
        <w:t>R1</w:t>
      </w:r>
      <w:r w:rsidR="00F06769" w:rsidRPr="00C3213F">
        <w:rPr>
          <w:rFonts w:ascii="Arial" w:hAnsi="Arial" w:cs="Arial"/>
          <w:b/>
          <w:bCs/>
          <w:sz w:val="20"/>
          <w:szCs w:val="20"/>
        </w:rPr>
        <w:t>2</w:t>
      </w:r>
      <w:r w:rsidRPr="00C3213F">
        <w:rPr>
          <w:rFonts w:ascii="Arial" w:hAnsi="Arial" w:cs="Arial"/>
          <w:b/>
          <w:bCs/>
          <w:sz w:val="20"/>
          <w:szCs w:val="20"/>
        </w:rPr>
        <w:t>0.00 + VAT per</w:t>
      </w:r>
      <w:r w:rsidR="000A36A4" w:rsidRPr="00C3213F">
        <w:rPr>
          <w:rFonts w:ascii="Arial" w:hAnsi="Arial" w:cs="Arial"/>
          <w:b/>
          <w:bCs/>
          <w:sz w:val="20"/>
          <w:szCs w:val="20"/>
        </w:rPr>
        <w:t xml:space="preserve"> </w:t>
      </w:r>
      <w:r w:rsidRPr="00C3213F">
        <w:rPr>
          <w:rFonts w:ascii="Arial" w:hAnsi="Arial" w:cs="Arial"/>
          <w:b/>
          <w:bCs/>
          <w:sz w:val="20"/>
          <w:szCs w:val="20"/>
        </w:rPr>
        <w:t xml:space="preserve">item per day </w:t>
      </w:r>
      <w:r w:rsidRPr="00C3213F">
        <w:rPr>
          <w:rFonts w:ascii="Arial" w:hAnsi="Arial" w:cs="Arial"/>
          <w:sz w:val="20"/>
          <w:szCs w:val="20"/>
        </w:rPr>
        <w:t>will be charged to the Purchaser. Furthermore, should any items purchased not be removed within the</w:t>
      </w:r>
      <w:r w:rsidR="007D5627" w:rsidRPr="00C3213F">
        <w:rPr>
          <w:rFonts w:ascii="Arial" w:hAnsi="Arial" w:cs="Arial"/>
          <w:sz w:val="20"/>
          <w:szCs w:val="20"/>
        </w:rPr>
        <w:t xml:space="preserve"> </w:t>
      </w:r>
      <w:r w:rsidRPr="00C3213F">
        <w:rPr>
          <w:rFonts w:ascii="Arial" w:hAnsi="Arial" w:cs="Arial"/>
          <w:sz w:val="20"/>
          <w:szCs w:val="20"/>
        </w:rPr>
        <w:t>period stipulated by the Auctioneer, those items will be resold by the Auctioneer at the expense of the Purchaser.</w:t>
      </w:r>
    </w:p>
    <w:p w14:paraId="37E8BF7A" w14:textId="77777777" w:rsidR="00AC6200" w:rsidRPr="00C3213F" w:rsidRDefault="00AC6200" w:rsidP="000A36A4">
      <w:pPr>
        <w:pStyle w:val="ListParagraph"/>
        <w:jc w:val="both"/>
        <w:rPr>
          <w:rFonts w:ascii="Arial" w:hAnsi="Arial" w:cs="Arial"/>
          <w:sz w:val="20"/>
          <w:szCs w:val="20"/>
        </w:rPr>
      </w:pPr>
      <w:r w:rsidRPr="00C3213F">
        <w:rPr>
          <w:rFonts w:ascii="Arial" w:hAnsi="Arial" w:cs="Arial"/>
          <w:sz w:val="20"/>
          <w:szCs w:val="20"/>
        </w:rPr>
        <w:t>Alternatively and by written arrangement between the Auctioneer and the Purchaser, the Auctioneer will store the</w:t>
      </w:r>
    </w:p>
    <w:p w14:paraId="7706792B" w14:textId="77777777" w:rsidR="007D5627" w:rsidRPr="00C3213F" w:rsidRDefault="00AC6200" w:rsidP="000A36A4">
      <w:pPr>
        <w:pStyle w:val="ListParagraph"/>
        <w:jc w:val="both"/>
        <w:rPr>
          <w:rFonts w:ascii="Arial" w:hAnsi="Arial" w:cs="Arial"/>
          <w:sz w:val="20"/>
          <w:szCs w:val="20"/>
        </w:rPr>
      </w:pPr>
      <w:r w:rsidRPr="00C3213F">
        <w:rPr>
          <w:rFonts w:ascii="Arial" w:hAnsi="Arial" w:cs="Arial"/>
          <w:sz w:val="20"/>
          <w:szCs w:val="20"/>
        </w:rPr>
        <w:t>items at the expense of the Purchaser.</w:t>
      </w:r>
    </w:p>
    <w:p w14:paraId="4E635C42" w14:textId="77777777" w:rsidR="000A36A4" w:rsidRPr="00C3213F" w:rsidRDefault="000A36A4" w:rsidP="000A36A4">
      <w:pPr>
        <w:pStyle w:val="ListParagraph"/>
        <w:jc w:val="both"/>
        <w:rPr>
          <w:rFonts w:ascii="Arial" w:hAnsi="Arial" w:cs="Arial"/>
          <w:color w:val="000000"/>
          <w:sz w:val="20"/>
          <w:szCs w:val="20"/>
        </w:rPr>
      </w:pPr>
    </w:p>
    <w:p w14:paraId="54D730B5" w14:textId="77777777" w:rsidR="00AC6200" w:rsidRPr="00C3213F" w:rsidRDefault="00AC6200" w:rsidP="000A36A4">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C3213F">
        <w:rPr>
          <w:rFonts w:ascii="Arial" w:hAnsi="Arial" w:cs="Arial"/>
          <w:b/>
          <w:bCs/>
          <w:color w:val="000000"/>
          <w:sz w:val="20"/>
          <w:szCs w:val="20"/>
        </w:rPr>
        <w:t>GENERAL</w:t>
      </w:r>
    </w:p>
    <w:p w14:paraId="5E747CB3" w14:textId="77777777" w:rsidR="007D5627" w:rsidRPr="00C3213F" w:rsidRDefault="007D5627" w:rsidP="000A36A4">
      <w:pPr>
        <w:autoSpaceDE w:val="0"/>
        <w:autoSpaceDN w:val="0"/>
        <w:adjustRightInd w:val="0"/>
        <w:spacing w:after="0" w:line="240" w:lineRule="auto"/>
        <w:jc w:val="both"/>
        <w:rPr>
          <w:rFonts w:ascii="Arial" w:hAnsi="Arial" w:cs="Arial"/>
          <w:color w:val="000000"/>
          <w:sz w:val="20"/>
          <w:szCs w:val="20"/>
        </w:rPr>
      </w:pPr>
    </w:p>
    <w:p w14:paraId="36A7E30B" w14:textId="671E4BFE" w:rsidR="006813BF" w:rsidRPr="00C3213F" w:rsidRDefault="006813BF" w:rsidP="000A36A4">
      <w:pPr>
        <w:pStyle w:val="ListParagraph"/>
        <w:jc w:val="both"/>
        <w:rPr>
          <w:rFonts w:ascii="Arial" w:hAnsi="Arial" w:cs="Arial"/>
          <w:sz w:val="20"/>
          <w:szCs w:val="20"/>
        </w:rPr>
      </w:pPr>
      <w:r w:rsidRPr="00C3213F">
        <w:rPr>
          <w:rFonts w:ascii="Arial" w:hAnsi="Arial" w:cs="Arial"/>
          <w:sz w:val="20"/>
          <w:szCs w:val="20"/>
        </w:rPr>
        <w:t>Documentation fee of R 2000 (Excl. VAT) is payable per vehicle with papers.</w:t>
      </w:r>
    </w:p>
    <w:p w14:paraId="4DB3986F" w14:textId="77777777" w:rsidR="006813BF" w:rsidRPr="00C3213F" w:rsidRDefault="006813BF" w:rsidP="000A36A4">
      <w:pPr>
        <w:pStyle w:val="ListParagraph"/>
        <w:jc w:val="both"/>
        <w:rPr>
          <w:rFonts w:ascii="Arial" w:hAnsi="Arial" w:cs="Arial"/>
          <w:sz w:val="20"/>
          <w:szCs w:val="20"/>
        </w:rPr>
      </w:pPr>
    </w:p>
    <w:p w14:paraId="35E0BCEA" w14:textId="3AB7C25B" w:rsidR="00AC6200" w:rsidRPr="00C3213F" w:rsidRDefault="000A36A4" w:rsidP="000A36A4">
      <w:pPr>
        <w:pStyle w:val="ListParagraph"/>
        <w:jc w:val="both"/>
        <w:rPr>
          <w:rFonts w:ascii="Arial" w:hAnsi="Arial" w:cs="Arial"/>
          <w:sz w:val="20"/>
          <w:szCs w:val="20"/>
        </w:rPr>
      </w:pPr>
      <w:r w:rsidRPr="00C3213F">
        <w:rPr>
          <w:rFonts w:ascii="Arial" w:hAnsi="Arial" w:cs="Arial"/>
          <w:sz w:val="20"/>
          <w:szCs w:val="20"/>
        </w:rPr>
        <w:t>Obtaining roadworthy certificates for vehicles purchased is the responsibility of the purchaser.</w:t>
      </w:r>
    </w:p>
    <w:p w14:paraId="09BC2757" w14:textId="77777777" w:rsidR="007D5627" w:rsidRPr="00C3213F" w:rsidRDefault="007D5627" w:rsidP="000A36A4">
      <w:pPr>
        <w:pStyle w:val="ListParagraph"/>
        <w:jc w:val="both"/>
        <w:rPr>
          <w:rFonts w:ascii="Arial" w:hAnsi="Arial" w:cs="Arial"/>
          <w:sz w:val="20"/>
          <w:szCs w:val="20"/>
        </w:rPr>
      </w:pPr>
    </w:p>
    <w:p w14:paraId="166DB394" w14:textId="77777777" w:rsidR="005F73CA" w:rsidRPr="00C3213F" w:rsidRDefault="00FB0E77" w:rsidP="000A36A4">
      <w:pPr>
        <w:pStyle w:val="ListParagraph"/>
        <w:jc w:val="both"/>
        <w:rPr>
          <w:rFonts w:ascii="Arial" w:hAnsi="Arial" w:cs="Arial"/>
          <w:sz w:val="20"/>
          <w:szCs w:val="20"/>
        </w:rPr>
      </w:pPr>
      <w:r w:rsidRPr="00C3213F">
        <w:rPr>
          <w:rFonts w:ascii="Arial" w:hAnsi="Arial" w:cs="Arial"/>
          <w:sz w:val="20"/>
          <w:szCs w:val="20"/>
        </w:rPr>
        <w:t xml:space="preserve">Natis documents will be provided timeously depending on release by the Liquidators. </w:t>
      </w:r>
    </w:p>
    <w:p w14:paraId="123DEF47" w14:textId="098EEB9E" w:rsidR="00FB0E77" w:rsidRPr="00C3213F" w:rsidRDefault="00FB0E77" w:rsidP="000A36A4">
      <w:pPr>
        <w:pStyle w:val="ListParagraph"/>
        <w:jc w:val="both"/>
        <w:rPr>
          <w:rFonts w:ascii="Arial" w:hAnsi="Arial" w:cs="Arial"/>
          <w:sz w:val="20"/>
          <w:szCs w:val="20"/>
        </w:rPr>
      </w:pPr>
      <w:r w:rsidRPr="00C3213F">
        <w:rPr>
          <w:rFonts w:ascii="Arial" w:hAnsi="Arial" w:cs="Arial"/>
          <w:sz w:val="20"/>
          <w:szCs w:val="20"/>
        </w:rPr>
        <w:t>Please note a delay in papers on some vehicles</w:t>
      </w:r>
      <w:r w:rsidR="005F73CA" w:rsidRPr="00C3213F">
        <w:rPr>
          <w:rFonts w:ascii="Arial" w:hAnsi="Arial" w:cs="Arial"/>
          <w:sz w:val="20"/>
          <w:szCs w:val="20"/>
        </w:rPr>
        <w:t>.</w:t>
      </w:r>
    </w:p>
    <w:p w14:paraId="04D07C05" w14:textId="7B15C22E" w:rsidR="001F518E" w:rsidRPr="00C3213F" w:rsidRDefault="000A36A4" w:rsidP="000A36A4">
      <w:pPr>
        <w:pStyle w:val="ListParagraph"/>
        <w:jc w:val="both"/>
        <w:rPr>
          <w:rFonts w:ascii="Arial" w:hAnsi="Arial" w:cs="Arial"/>
          <w:sz w:val="20"/>
          <w:szCs w:val="20"/>
        </w:rPr>
      </w:pPr>
      <w:r w:rsidRPr="00C3213F">
        <w:rPr>
          <w:rFonts w:ascii="Arial" w:hAnsi="Arial" w:cs="Arial"/>
          <w:sz w:val="20"/>
          <w:szCs w:val="20"/>
        </w:rPr>
        <w:t xml:space="preserve">In the event of any vehicles being deregistered, this will be indicated on the catalogue and on the vehicles concerned. Purchasers must note that from the date of the </w:t>
      </w:r>
      <w:r w:rsidR="00FB0E77" w:rsidRPr="00C3213F">
        <w:rPr>
          <w:rFonts w:ascii="Arial" w:hAnsi="Arial" w:cs="Arial"/>
          <w:sz w:val="20"/>
          <w:szCs w:val="20"/>
        </w:rPr>
        <w:t>receipt of the Natis documents</w:t>
      </w:r>
      <w:r w:rsidRPr="00C3213F">
        <w:rPr>
          <w:rFonts w:ascii="Arial" w:hAnsi="Arial" w:cs="Arial"/>
          <w:sz w:val="20"/>
          <w:szCs w:val="20"/>
        </w:rPr>
        <w:t xml:space="preserve"> have 21 days to register the vehicles into their name. Failure to do so, is entirely at the purchaser’s risk.</w:t>
      </w:r>
    </w:p>
    <w:p w14:paraId="0CC74810" w14:textId="77777777" w:rsidR="005F73CA" w:rsidRPr="00C3213F" w:rsidRDefault="005F73CA" w:rsidP="000A36A4">
      <w:pPr>
        <w:pStyle w:val="ListParagraph"/>
        <w:jc w:val="both"/>
        <w:rPr>
          <w:rFonts w:ascii="Arial" w:hAnsi="Arial" w:cs="Arial"/>
          <w:sz w:val="20"/>
          <w:szCs w:val="20"/>
        </w:rPr>
      </w:pPr>
    </w:p>
    <w:p w14:paraId="6EB2DE22" w14:textId="54245046" w:rsidR="007D5627" w:rsidRPr="00C3213F" w:rsidRDefault="000A36A4" w:rsidP="000A36A4">
      <w:pPr>
        <w:pStyle w:val="ListParagraph"/>
        <w:jc w:val="both"/>
        <w:rPr>
          <w:rFonts w:ascii="Arial" w:hAnsi="Arial" w:cs="Arial"/>
          <w:b/>
          <w:bCs/>
          <w:sz w:val="20"/>
          <w:szCs w:val="20"/>
        </w:rPr>
      </w:pPr>
      <w:r w:rsidRPr="00C3213F">
        <w:rPr>
          <w:rFonts w:ascii="Arial" w:hAnsi="Arial" w:cs="Arial"/>
          <w:sz w:val="20"/>
          <w:szCs w:val="20"/>
        </w:rPr>
        <w:t>The purchaser shall be bound by all announcements made by the auctioneer at the commencement of and during the sale, whether or not he is present at the time of making such announcements.</w:t>
      </w:r>
    </w:p>
    <w:p w14:paraId="5F00BD5A" w14:textId="77777777" w:rsidR="007D5627" w:rsidRPr="00C3213F" w:rsidRDefault="000A36A4" w:rsidP="000A36A4">
      <w:pPr>
        <w:pStyle w:val="ListParagraph"/>
        <w:jc w:val="both"/>
        <w:rPr>
          <w:rFonts w:ascii="Arial" w:hAnsi="Arial" w:cs="Arial"/>
          <w:sz w:val="20"/>
          <w:szCs w:val="20"/>
        </w:rPr>
      </w:pPr>
      <w:r w:rsidRPr="00C3213F">
        <w:rPr>
          <w:rFonts w:ascii="Arial" w:hAnsi="Arial" w:cs="Arial"/>
          <w:b/>
          <w:bCs/>
          <w:sz w:val="20"/>
          <w:szCs w:val="20"/>
        </w:rPr>
        <w:lastRenderedPageBreak/>
        <w:t>All items are sold Voetstoots</w:t>
      </w:r>
      <w:r w:rsidRPr="00C3213F">
        <w:rPr>
          <w:rFonts w:ascii="Arial" w:hAnsi="Arial" w:cs="Arial"/>
          <w:sz w:val="20"/>
          <w:szCs w:val="20"/>
        </w:rPr>
        <w:t>. No warranties or guarantees are given or implied. Africor Auctioneers cannot be held responsibl</w:t>
      </w:r>
      <w:r w:rsidR="00FC7512" w:rsidRPr="00C3213F">
        <w:rPr>
          <w:rFonts w:ascii="Arial" w:hAnsi="Arial" w:cs="Arial"/>
          <w:sz w:val="20"/>
          <w:szCs w:val="20"/>
        </w:rPr>
        <w:t>e for any errors of description,</w:t>
      </w:r>
      <w:r w:rsidRPr="00C3213F">
        <w:rPr>
          <w:rFonts w:ascii="Arial" w:hAnsi="Arial" w:cs="Arial"/>
          <w:sz w:val="20"/>
          <w:szCs w:val="20"/>
        </w:rPr>
        <w:t xml:space="preserve"> in the event of an error being made by the </w:t>
      </w:r>
      <w:r w:rsidR="00FC7512" w:rsidRPr="00C3213F">
        <w:rPr>
          <w:rFonts w:ascii="Arial" w:hAnsi="Arial" w:cs="Arial"/>
          <w:sz w:val="20"/>
          <w:szCs w:val="20"/>
        </w:rPr>
        <w:t>auctioneer;</w:t>
      </w:r>
      <w:r w:rsidRPr="00C3213F">
        <w:rPr>
          <w:rFonts w:ascii="Arial" w:hAnsi="Arial" w:cs="Arial"/>
          <w:sz w:val="20"/>
          <w:szCs w:val="20"/>
        </w:rPr>
        <w:t xml:space="preserve"> such an error shall not be binding on the seller or the auctioneer. </w:t>
      </w:r>
      <w:r w:rsidRPr="00C3213F">
        <w:rPr>
          <w:rFonts w:ascii="Arial" w:hAnsi="Arial" w:cs="Arial"/>
          <w:b/>
          <w:sz w:val="20"/>
          <w:szCs w:val="20"/>
        </w:rPr>
        <w:t>T</w:t>
      </w:r>
      <w:r w:rsidRPr="00C3213F">
        <w:rPr>
          <w:rFonts w:ascii="Arial" w:hAnsi="Arial" w:cs="Arial"/>
          <w:b/>
          <w:bCs/>
          <w:sz w:val="20"/>
          <w:szCs w:val="20"/>
        </w:rPr>
        <w:t>here will be no splitting of lots</w:t>
      </w:r>
      <w:r w:rsidRPr="00C3213F">
        <w:rPr>
          <w:rFonts w:ascii="Arial" w:hAnsi="Arial" w:cs="Arial"/>
          <w:sz w:val="20"/>
          <w:szCs w:val="20"/>
        </w:rPr>
        <w:t xml:space="preserve">. </w:t>
      </w:r>
    </w:p>
    <w:p w14:paraId="3A6D2167" w14:textId="77777777" w:rsidR="007D5627" w:rsidRPr="00C3213F" w:rsidRDefault="007D5627" w:rsidP="000A36A4">
      <w:pPr>
        <w:pStyle w:val="ListParagraph"/>
        <w:jc w:val="both"/>
        <w:rPr>
          <w:rFonts w:ascii="Arial" w:hAnsi="Arial" w:cs="Arial"/>
          <w:sz w:val="20"/>
          <w:szCs w:val="20"/>
        </w:rPr>
      </w:pPr>
    </w:p>
    <w:p w14:paraId="07A741FD" w14:textId="77777777" w:rsidR="00AC6200" w:rsidRPr="00C3213F" w:rsidRDefault="000A36A4" w:rsidP="000A36A4">
      <w:pPr>
        <w:pStyle w:val="ListParagraph"/>
        <w:jc w:val="both"/>
        <w:rPr>
          <w:rFonts w:ascii="Arial" w:hAnsi="Arial" w:cs="Arial"/>
          <w:sz w:val="20"/>
          <w:szCs w:val="20"/>
        </w:rPr>
      </w:pPr>
      <w:r w:rsidRPr="00C3213F">
        <w:rPr>
          <w:rFonts w:ascii="Arial" w:hAnsi="Arial" w:cs="Arial"/>
          <w:sz w:val="20"/>
          <w:szCs w:val="20"/>
        </w:rPr>
        <w:t>Only buyers who have registered are allowed to bid, no sharing of cards are allowed on the auction.</w:t>
      </w:r>
    </w:p>
    <w:p w14:paraId="369B4B05" w14:textId="77777777" w:rsidR="007D5627" w:rsidRPr="00C3213F" w:rsidRDefault="007D5627" w:rsidP="000A36A4">
      <w:pPr>
        <w:pStyle w:val="ListParagraph"/>
        <w:jc w:val="both"/>
        <w:rPr>
          <w:rFonts w:ascii="Arial" w:hAnsi="Arial" w:cs="Arial"/>
          <w:sz w:val="20"/>
          <w:szCs w:val="20"/>
        </w:rPr>
      </w:pPr>
    </w:p>
    <w:p w14:paraId="7E99DCEC" w14:textId="77777777" w:rsidR="00AC6200" w:rsidRPr="00C3213F" w:rsidRDefault="000A36A4" w:rsidP="000A36A4">
      <w:pPr>
        <w:pStyle w:val="ListParagraph"/>
        <w:jc w:val="both"/>
        <w:rPr>
          <w:rFonts w:ascii="Arial" w:hAnsi="Arial" w:cs="Arial"/>
          <w:b/>
          <w:bCs/>
          <w:sz w:val="20"/>
          <w:szCs w:val="20"/>
        </w:rPr>
      </w:pPr>
      <w:r w:rsidRPr="00C3213F">
        <w:rPr>
          <w:rFonts w:ascii="Arial" w:hAnsi="Arial" w:cs="Arial"/>
          <w:sz w:val="20"/>
          <w:szCs w:val="20"/>
        </w:rPr>
        <w:t xml:space="preserve">In terms of section 45 of the consumer protection act 68 of 2008, </w:t>
      </w:r>
      <w:r w:rsidRPr="00C3213F">
        <w:rPr>
          <w:rFonts w:ascii="Arial" w:hAnsi="Arial" w:cs="Arial"/>
          <w:b/>
          <w:bCs/>
          <w:sz w:val="20"/>
          <w:szCs w:val="20"/>
        </w:rPr>
        <w:t>there is no duty to repair and the odometer readings are not guaranteed.</w:t>
      </w:r>
    </w:p>
    <w:p w14:paraId="6FBD4F54" w14:textId="77777777" w:rsidR="007D5627" w:rsidRPr="00C3213F" w:rsidRDefault="007D5627" w:rsidP="000A36A4">
      <w:pPr>
        <w:pStyle w:val="ListParagraph"/>
        <w:jc w:val="both"/>
        <w:rPr>
          <w:rFonts w:ascii="Arial" w:hAnsi="Arial" w:cs="Arial"/>
          <w:b/>
          <w:bCs/>
          <w:sz w:val="20"/>
          <w:szCs w:val="20"/>
        </w:rPr>
      </w:pPr>
    </w:p>
    <w:p w14:paraId="4C99449F" w14:textId="77777777" w:rsidR="00AC6200" w:rsidRPr="00C3213F" w:rsidRDefault="000A36A4" w:rsidP="000A36A4">
      <w:pPr>
        <w:pStyle w:val="ListParagraph"/>
        <w:jc w:val="both"/>
        <w:rPr>
          <w:rFonts w:ascii="Arial" w:hAnsi="Arial" w:cs="Arial"/>
          <w:b/>
          <w:bCs/>
          <w:sz w:val="20"/>
          <w:szCs w:val="20"/>
        </w:rPr>
      </w:pPr>
      <w:r w:rsidRPr="00C3213F">
        <w:rPr>
          <w:rFonts w:ascii="Arial" w:hAnsi="Arial" w:cs="Arial"/>
          <w:b/>
          <w:bCs/>
          <w:sz w:val="20"/>
          <w:szCs w:val="20"/>
        </w:rPr>
        <w:t>Check year models before purchasing on the day of the auction. These are subject to change without notice.</w:t>
      </w:r>
    </w:p>
    <w:p w14:paraId="2EEA7263" w14:textId="77777777" w:rsidR="007D5627" w:rsidRPr="00C3213F" w:rsidRDefault="007D5627" w:rsidP="000A36A4">
      <w:pPr>
        <w:pStyle w:val="ListParagraph"/>
        <w:jc w:val="both"/>
        <w:rPr>
          <w:rFonts w:ascii="Arial" w:hAnsi="Arial" w:cs="Arial"/>
          <w:sz w:val="20"/>
          <w:szCs w:val="20"/>
        </w:rPr>
      </w:pPr>
    </w:p>
    <w:p w14:paraId="733305A5" w14:textId="77777777" w:rsidR="00AC6200" w:rsidRPr="00C3213F" w:rsidRDefault="000A36A4" w:rsidP="000A36A4">
      <w:pPr>
        <w:pStyle w:val="ListParagraph"/>
        <w:jc w:val="both"/>
        <w:rPr>
          <w:rFonts w:ascii="Arial" w:hAnsi="Arial" w:cs="Arial"/>
          <w:sz w:val="20"/>
          <w:szCs w:val="20"/>
        </w:rPr>
      </w:pPr>
      <w:r w:rsidRPr="00C3213F">
        <w:rPr>
          <w:rFonts w:ascii="Arial" w:hAnsi="Arial" w:cs="Arial"/>
          <w:sz w:val="20"/>
          <w:szCs w:val="20"/>
        </w:rPr>
        <w:t>The auction will commence at the advertised and/or published time.</w:t>
      </w:r>
    </w:p>
    <w:p w14:paraId="076C884D" w14:textId="77777777" w:rsidR="007D5627" w:rsidRPr="00C3213F" w:rsidRDefault="007D5627" w:rsidP="000A36A4">
      <w:pPr>
        <w:pStyle w:val="ListParagraph"/>
        <w:jc w:val="both"/>
        <w:rPr>
          <w:rFonts w:ascii="Arial" w:hAnsi="Arial" w:cs="Arial"/>
          <w:sz w:val="20"/>
          <w:szCs w:val="20"/>
        </w:rPr>
      </w:pPr>
    </w:p>
    <w:p w14:paraId="69B5A11A" w14:textId="77777777" w:rsidR="00AC6200" w:rsidRPr="00C3213F" w:rsidRDefault="000A36A4" w:rsidP="000A36A4">
      <w:pPr>
        <w:pStyle w:val="ListParagraph"/>
        <w:jc w:val="both"/>
        <w:rPr>
          <w:rFonts w:ascii="Arial" w:hAnsi="Arial" w:cs="Arial"/>
          <w:sz w:val="20"/>
          <w:szCs w:val="20"/>
        </w:rPr>
      </w:pPr>
      <w:r w:rsidRPr="00C3213F">
        <w:rPr>
          <w:rFonts w:ascii="Arial" w:hAnsi="Arial" w:cs="Arial"/>
          <w:sz w:val="20"/>
          <w:szCs w:val="20"/>
        </w:rPr>
        <w:t>The buyers are deemed to have made themselves acquainted with the lots for which they bid.</w:t>
      </w:r>
    </w:p>
    <w:p w14:paraId="77F245F2" w14:textId="77777777" w:rsidR="007D5627" w:rsidRPr="00C3213F" w:rsidRDefault="007D5627" w:rsidP="000A36A4">
      <w:pPr>
        <w:pStyle w:val="ListParagraph"/>
        <w:jc w:val="both"/>
        <w:rPr>
          <w:rFonts w:ascii="Arial" w:hAnsi="Arial" w:cs="Arial"/>
          <w:sz w:val="20"/>
          <w:szCs w:val="20"/>
        </w:rPr>
      </w:pPr>
    </w:p>
    <w:p w14:paraId="24725D83" w14:textId="77777777" w:rsidR="000A36A4" w:rsidRPr="00C3213F" w:rsidRDefault="000A36A4" w:rsidP="00124A0C">
      <w:pPr>
        <w:pStyle w:val="ListParagraph"/>
        <w:jc w:val="both"/>
        <w:rPr>
          <w:rFonts w:ascii="Arial" w:hAnsi="Arial" w:cs="Arial"/>
          <w:color w:val="000000"/>
          <w:sz w:val="20"/>
          <w:szCs w:val="20"/>
        </w:rPr>
      </w:pPr>
      <w:r w:rsidRPr="00C3213F">
        <w:rPr>
          <w:rFonts w:ascii="Arial" w:hAnsi="Arial" w:cs="Arial"/>
          <w:sz w:val="20"/>
          <w:szCs w:val="20"/>
        </w:rPr>
        <w:t>On the day of the auction, buyers may not sit in or on the vehicles. Those doing so, do so entirely at their own risk.</w:t>
      </w:r>
    </w:p>
    <w:p w14:paraId="79B82C1B" w14:textId="77777777" w:rsidR="005F73CA" w:rsidRPr="00C3213F" w:rsidRDefault="005F73CA" w:rsidP="000A36A4">
      <w:pPr>
        <w:autoSpaceDE w:val="0"/>
        <w:autoSpaceDN w:val="0"/>
        <w:adjustRightInd w:val="0"/>
        <w:spacing w:after="0" w:line="240" w:lineRule="auto"/>
        <w:jc w:val="both"/>
        <w:rPr>
          <w:rFonts w:ascii="Arial" w:hAnsi="Arial" w:cs="Arial"/>
          <w:color w:val="000000"/>
          <w:sz w:val="20"/>
          <w:szCs w:val="20"/>
        </w:rPr>
      </w:pPr>
    </w:p>
    <w:p w14:paraId="527A2329" w14:textId="10286BB1" w:rsidR="007D5627" w:rsidRPr="00C3213F" w:rsidRDefault="000A36A4" w:rsidP="005F73CA">
      <w:pPr>
        <w:autoSpaceDE w:val="0"/>
        <w:autoSpaceDN w:val="0"/>
        <w:adjustRightInd w:val="0"/>
        <w:spacing w:after="0" w:line="240" w:lineRule="auto"/>
        <w:jc w:val="center"/>
        <w:rPr>
          <w:rFonts w:ascii="Arial" w:hAnsi="Arial" w:cs="Arial"/>
          <w:b/>
          <w:bCs/>
          <w:color w:val="000000"/>
          <w:sz w:val="20"/>
          <w:szCs w:val="20"/>
        </w:rPr>
      </w:pPr>
      <w:r w:rsidRPr="00C3213F">
        <w:rPr>
          <w:rFonts w:ascii="Arial" w:hAnsi="Arial" w:cs="Arial"/>
          <w:b/>
          <w:color w:val="000000"/>
          <w:sz w:val="20"/>
          <w:szCs w:val="20"/>
        </w:rPr>
        <w:t>Rules of the auction are available and without charge, during normal working hours.</w:t>
      </w:r>
    </w:p>
    <w:p w14:paraId="32A3BB0E" w14:textId="77777777" w:rsidR="00F52C59" w:rsidRPr="00C3213F" w:rsidRDefault="000A36A4" w:rsidP="005F73CA">
      <w:pPr>
        <w:autoSpaceDE w:val="0"/>
        <w:autoSpaceDN w:val="0"/>
        <w:adjustRightInd w:val="0"/>
        <w:spacing w:after="0" w:line="240" w:lineRule="auto"/>
        <w:jc w:val="center"/>
        <w:rPr>
          <w:rFonts w:ascii="Arial" w:hAnsi="Arial" w:cs="Arial"/>
          <w:sz w:val="20"/>
          <w:szCs w:val="20"/>
        </w:rPr>
      </w:pPr>
      <w:r w:rsidRPr="00C3213F">
        <w:rPr>
          <w:rFonts w:ascii="Arial" w:hAnsi="Arial" w:cs="Arial"/>
          <w:b/>
          <w:bCs/>
          <w:color w:val="000000"/>
          <w:sz w:val="20"/>
          <w:szCs w:val="20"/>
        </w:rPr>
        <w:t>Right of admission is strictly reserved.</w:t>
      </w:r>
      <w:r w:rsidR="00124A0C" w:rsidRPr="00C3213F">
        <w:rPr>
          <w:rFonts w:ascii="Arial" w:hAnsi="Arial" w:cs="Arial"/>
          <w:b/>
          <w:bCs/>
          <w:color w:val="000000"/>
          <w:sz w:val="20"/>
          <w:szCs w:val="20"/>
        </w:rPr>
        <w:t xml:space="preserve"> </w:t>
      </w:r>
      <w:r w:rsidRPr="00C3213F">
        <w:rPr>
          <w:rFonts w:ascii="Arial" w:hAnsi="Arial" w:cs="Arial"/>
          <w:b/>
          <w:bCs/>
          <w:color w:val="000000"/>
          <w:sz w:val="20"/>
          <w:szCs w:val="20"/>
        </w:rPr>
        <w:t>Subject to change without prior notification</w:t>
      </w:r>
    </w:p>
    <w:sectPr w:rsidR="00F52C59" w:rsidRPr="00C3213F" w:rsidSect="00070815">
      <w:pgSz w:w="11906" w:h="16838"/>
      <w:pgMar w:top="567" w:right="42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2518C"/>
    <w:multiLevelType w:val="hybridMultilevel"/>
    <w:tmpl w:val="5B983A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00"/>
    <w:rsid w:val="0004325E"/>
    <w:rsid w:val="00070815"/>
    <w:rsid w:val="00073A55"/>
    <w:rsid w:val="00086636"/>
    <w:rsid w:val="000A36A4"/>
    <w:rsid w:val="000E6410"/>
    <w:rsid w:val="00124A0C"/>
    <w:rsid w:val="0015177D"/>
    <w:rsid w:val="00184AC0"/>
    <w:rsid w:val="001A4D22"/>
    <w:rsid w:val="001D6CC3"/>
    <w:rsid w:val="001E0F61"/>
    <w:rsid w:val="001F518E"/>
    <w:rsid w:val="001F5459"/>
    <w:rsid w:val="0020669A"/>
    <w:rsid w:val="002357E5"/>
    <w:rsid w:val="00261718"/>
    <w:rsid w:val="002D3369"/>
    <w:rsid w:val="002D7488"/>
    <w:rsid w:val="002F57A7"/>
    <w:rsid w:val="003C1712"/>
    <w:rsid w:val="003F0592"/>
    <w:rsid w:val="00432AA5"/>
    <w:rsid w:val="0049708E"/>
    <w:rsid w:val="004A7538"/>
    <w:rsid w:val="004E4144"/>
    <w:rsid w:val="00541CF0"/>
    <w:rsid w:val="005445FF"/>
    <w:rsid w:val="00552B57"/>
    <w:rsid w:val="0057463E"/>
    <w:rsid w:val="005D746E"/>
    <w:rsid w:val="005F64E4"/>
    <w:rsid w:val="005F73CA"/>
    <w:rsid w:val="006813BF"/>
    <w:rsid w:val="006913E2"/>
    <w:rsid w:val="006E0595"/>
    <w:rsid w:val="006E58A3"/>
    <w:rsid w:val="007D5627"/>
    <w:rsid w:val="007D7AF2"/>
    <w:rsid w:val="007F4352"/>
    <w:rsid w:val="00856F67"/>
    <w:rsid w:val="00907B29"/>
    <w:rsid w:val="0093294A"/>
    <w:rsid w:val="009912B1"/>
    <w:rsid w:val="009A4410"/>
    <w:rsid w:val="00A71E71"/>
    <w:rsid w:val="00AA2C97"/>
    <w:rsid w:val="00AB4D98"/>
    <w:rsid w:val="00AC6200"/>
    <w:rsid w:val="00AC6E36"/>
    <w:rsid w:val="00B16892"/>
    <w:rsid w:val="00BB3298"/>
    <w:rsid w:val="00C3213F"/>
    <w:rsid w:val="00CA5A02"/>
    <w:rsid w:val="00CE525C"/>
    <w:rsid w:val="00D3230A"/>
    <w:rsid w:val="00D83FA5"/>
    <w:rsid w:val="00E21365"/>
    <w:rsid w:val="00ED3E91"/>
    <w:rsid w:val="00EE2FC6"/>
    <w:rsid w:val="00EF05CF"/>
    <w:rsid w:val="00F06769"/>
    <w:rsid w:val="00F52C59"/>
    <w:rsid w:val="00F70B20"/>
    <w:rsid w:val="00F70DFF"/>
    <w:rsid w:val="00F71143"/>
    <w:rsid w:val="00FB0E77"/>
    <w:rsid w:val="00FC75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67B8"/>
  <w15:docId w15:val="{68EC991A-BDAD-47BA-9C04-94FAC1C8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E71"/>
    <w:pPr>
      <w:ind w:left="720"/>
      <w:contextualSpacing/>
    </w:pPr>
  </w:style>
  <w:style w:type="character" w:customStyle="1" w:styleId="ssgja">
    <w:name w:val="ss_gja"/>
    <w:basedOn w:val="DefaultParagraphFont"/>
    <w:rsid w:val="0049708E"/>
  </w:style>
  <w:style w:type="paragraph" w:styleId="BalloonText">
    <w:name w:val="Balloon Text"/>
    <w:basedOn w:val="Normal"/>
    <w:link w:val="BalloonTextChar"/>
    <w:uiPriority w:val="99"/>
    <w:semiHidden/>
    <w:unhideWhenUsed/>
    <w:rsid w:val="00932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5523">
      <w:bodyDiv w:val="1"/>
      <w:marLeft w:val="0"/>
      <w:marRight w:val="0"/>
      <w:marTop w:val="0"/>
      <w:marBottom w:val="0"/>
      <w:divBdr>
        <w:top w:val="none" w:sz="0" w:space="0" w:color="auto"/>
        <w:left w:val="none" w:sz="0" w:space="0" w:color="auto"/>
        <w:bottom w:val="none" w:sz="0" w:space="0" w:color="auto"/>
        <w:right w:val="none" w:sz="0" w:space="0" w:color="auto"/>
      </w:divBdr>
    </w:div>
    <w:div w:id="517738523">
      <w:bodyDiv w:val="1"/>
      <w:marLeft w:val="0"/>
      <w:marRight w:val="0"/>
      <w:marTop w:val="0"/>
      <w:marBottom w:val="0"/>
      <w:divBdr>
        <w:top w:val="none" w:sz="0" w:space="0" w:color="auto"/>
        <w:left w:val="none" w:sz="0" w:space="0" w:color="auto"/>
        <w:bottom w:val="none" w:sz="0" w:space="0" w:color="auto"/>
        <w:right w:val="none" w:sz="0" w:space="0" w:color="auto"/>
      </w:divBdr>
    </w:div>
    <w:div w:id="9001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LoraineG</dc:creator>
  <cp:lastModifiedBy>Belinda</cp:lastModifiedBy>
  <cp:revision>4</cp:revision>
  <cp:lastPrinted>2022-11-02T06:11:00Z</cp:lastPrinted>
  <dcterms:created xsi:type="dcterms:W3CDTF">2023-09-26T09:18:00Z</dcterms:created>
  <dcterms:modified xsi:type="dcterms:W3CDTF">2024-01-25T09:49:00Z</dcterms:modified>
</cp:coreProperties>
</file>